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45" w:rsidRDefault="00016F2D">
      <w:pPr>
        <w:spacing w:after="0"/>
        <w:ind w:left="432"/>
        <w:rPr>
          <w:rFonts w:ascii="Comic Sans MS" w:eastAsia="Comic Sans MS" w:hAnsi="Comic Sans MS" w:cs="Comic Sans MS"/>
          <w:sz w:val="24"/>
        </w:rPr>
      </w:pPr>
      <w:bookmarkStart w:id="0" w:name="_GoBack"/>
      <w:bookmarkEnd w:id="0"/>
      <w:r>
        <w:rPr>
          <w:rFonts w:ascii="Comic Sans MS" w:eastAsia="Comic Sans MS" w:hAnsi="Comic Sans MS" w:cs="Comic Sans MS"/>
          <w:sz w:val="24"/>
        </w:rPr>
        <w:t xml:space="preserve"> </w:t>
      </w:r>
    </w:p>
    <w:p w:rsidR="00AF723E" w:rsidRPr="00AF723E" w:rsidRDefault="00AF723E" w:rsidP="00AF723E">
      <w:pPr>
        <w:spacing w:after="0" w:line="240" w:lineRule="auto"/>
        <w:jc w:val="center"/>
        <w:rPr>
          <w:rFonts w:ascii="Arial" w:eastAsia="Times New Roman" w:hAnsi="Arial" w:cs="Arial"/>
          <w:b/>
          <w:bCs/>
          <w:color w:val="auto"/>
          <w:sz w:val="44"/>
          <w:szCs w:val="20"/>
          <w:lang w:eastAsia="en-US"/>
        </w:rPr>
      </w:pPr>
      <w:smartTag w:uri="urn:schemas-microsoft-com:office:smarttags" w:element="place">
        <w:smartTag w:uri="urn:schemas-microsoft-com:office:smarttags" w:element="PlaceName">
          <w:r w:rsidRPr="00AF723E">
            <w:rPr>
              <w:rFonts w:ascii="Arial" w:eastAsia="Times New Roman" w:hAnsi="Arial" w:cs="Arial"/>
              <w:b/>
              <w:bCs/>
              <w:color w:val="auto"/>
              <w:sz w:val="44"/>
              <w:szCs w:val="20"/>
              <w:lang w:eastAsia="en-US"/>
            </w:rPr>
            <w:t>TRANMERE</w:t>
          </w:r>
        </w:smartTag>
        <w:r w:rsidRPr="00AF723E">
          <w:rPr>
            <w:rFonts w:ascii="Arial" w:eastAsia="Times New Roman" w:hAnsi="Arial" w:cs="Arial"/>
            <w:b/>
            <w:bCs/>
            <w:color w:val="auto"/>
            <w:sz w:val="44"/>
            <w:szCs w:val="20"/>
            <w:lang w:eastAsia="en-US"/>
          </w:rPr>
          <w:t xml:space="preserve"> </w:t>
        </w:r>
        <w:smartTag w:uri="urn:schemas-microsoft-com:office:smarttags" w:element="PlaceType">
          <w:r w:rsidRPr="00AF723E">
            <w:rPr>
              <w:rFonts w:ascii="Arial" w:eastAsia="Times New Roman" w:hAnsi="Arial" w:cs="Arial"/>
              <w:b/>
              <w:bCs/>
              <w:color w:val="auto"/>
              <w:sz w:val="44"/>
              <w:szCs w:val="20"/>
              <w:lang w:eastAsia="en-US"/>
            </w:rPr>
            <w:t>PARK</w:t>
          </w:r>
        </w:smartTag>
        <w:r w:rsidRPr="00AF723E">
          <w:rPr>
            <w:rFonts w:ascii="Arial" w:eastAsia="Times New Roman" w:hAnsi="Arial" w:cs="Arial"/>
            <w:b/>
            <w:bCs/>
            <w:color w:val="auto"/>
            <w:sz w:val="44"/>
            <w:szCs w:val="20"/>
            <w:lang w:eastAsia="en-US"/>
          </w:rPr>
          <w:t xml:space="preserve"> </w:t>
        </w:r>
        <w:smartTag w:uri="urn:schemas-microsoft-com:office:smarttags" w:element="PlaceType">
          <w:r w:rsidRPr="00AF723E">
            <w:rPr>
              <w:rFonts w:ascii="Arial" w:eastAsia="Times New Roman" w:hAnsi="Arial" w:cs="Arial"/>
              <w:b/>
              <w:bCs/>
              <w:color w:val="auto"/>
              <w:sz w:val="44"/>
              <w:szCs w:val="20"/>
              <w:lang w:eastAsia="en-US"/>
            </w:rPr>
            <w:t>PRIMARY SCHOOL</w:t>
          </w:r>
        </w:smartTag>
      </w:smartTag>
    </w:p>
    <w:p w:rsidR="00AF723E" w:rsidRPr="00AF723E" w:rsidRDefault="00AF723E" w:rsidP="00AF723E">
      <w:pPr>
        <w:spacing w:after="0" w:line="240" w:lineRule="auto"/>
        <w:jc w:val="center"/>
        <w:rPr>
          <w:rFonts w:ascii="Arial" w:eastAsia="Times New Roman" w:hAnsi="Arial" w:cs="Arial"/>
          <w:b/>
          <w:bCs/>
          <w:color w:val="auto"/>
          <w:sz w:val="32"/>
          <w:szCs w:val="20"/>
          <w:lang w:eastAsia="en-US"/>
        </w:rPr>
      </w:pPr>
    </w:p>
    <w:p w:rsidR="00AF723E" w:rsidRPr="00AF723E" w:rsidRDefault="00AF723E" w:rsidP="00AF723E">
      <w:pPr>
        <w:spacing w:after="0" w:line="240" w:lineRule="auto"/>
        <w:jc w:val="center"/>
        <w:rPr>
          <w:rFonts w:ascii="Arial" w:eastAsia="Times New Roman" w:hAnsi="Arial" w:cs="Arial"/>
          <w:b/>
          <w:bCs/>
          <w:color w:val="auto"/>
          <w:sz w:val="28"/>
          <w:szCs w:val="20"/>
          <w:lang w:eastAsia="en-US"/>
        </w:rPr>
      </w:pPr>
      <w:r w:rsidRPr="00AF723E">
        <w:rPr>
          <w:rFonts w:ascii="Arial" w:eastAsia="Times New Roman" w:hAnsi="Arial" w:cs="Arial"/>
          <w:b/>
          <w:bCs/>
          <w:color w:val="auto"/>
          <w:sz w:val="28"/>
          <w:szCs w:val="20"/>
          <w:lang w:eastAsia="en-US"/>
        </w:rPr>
        <w:t>RIDGE CLOSE</w:t>
      </w:r>
    </w:p>
    <w:p w:rsidR="00AF723E" w:rsidRPr="00AF723E" w:rsidRDefault="00AF723E" w:rsidP="00AF723E">
      <w:pPr>
        <w:spacing w:after="0" w:line="240" w:lineRule="auto"/>
        <w:jc w:val="center"/>
        <w:rPr>
          <w:rFonts w:ascii="Arial" w:eastAsia="Times New Roman" w:hAnsi="Arial" w:cs="Arial"/>
          <w:b/>
          <w:bCs/>
          <w:color w:val="auto"/>
          <w:sz w:val="28"/>
          <w:szCs w:val="20"/>
          <w:lang w:eastAsia="en-US"/>
        </w:rPr>
      </w:pPr>
      <w:smartTag w:uri="urn:schemas-microsoft-com:office:smarttags" w:element="place">
        <w:smartTag w:uri="urn:schemas-microsoft-com:office:smarttags" w:element="PlaceName">
          <w:r w:rsidRPr="00AF723E">
            <w:rPr>
              <w:rFonts w:ascii="Arial" w:eastAsia="Times New Roman" w:hAnsi="Arial" w:cs="Arial"/>
              <w:b/>
              <w:bCs/>
              <w:color w:val="auto"/>
              <w:sz w:val="28"/>
              <w:szCs w:val="20"/>
              <w:lang w:eastAsia="en-US"/>
            </w:rPr>
            <w:t>TRANMERE</w:t>
          </w:r>
        </w:smartTag>
        <w:r w:rsidRPr="00AF723E">
          <w:rPr>
            <w:rFonts w:ascii="Arial" w:eastAsia="Times New Roman" w:hAnsi="Arial" w:cs="Arial"/>
            <w:b/>
            <w:bCs/>
            <w:color w:val="auto"/>
            <w:sz w:val="28"/>
            <w:szCs w:val="20"/>
            <w:lang w:eastAsia="en-US"/>
          </w:rPr>
          <w:t xml:space="preserve"> </w:t>
        </w:r>
        <w:smartTag w:uri="urn:schemas-microsoft-com:office:smarttags" w:element="PlaceType">
          <w:r w:rsidRPr="00AF723E">
            <w:rPr>
              <w:rFonts w:ascii="Arial" w:eastAsia="Times New Roman" w:hAnsi="Arial" w:cs="Arial"/>
              <w:b/>
              <w:bCs/>
              <w:color w:val="auto"/>
              <w:sz w:val="28"/>
              <w:szCs w:val="20"/>
              <w:lang w:eastAsia="en-US"/>
            </w:rPr>
            <w:t>PARK</w:t>
          </w:r>
        </w:smartTag>
      </w:smartTag>
      <w:r w:rsidRPr="00AF723E">
        <w:rPr>
          <w:rFonts w:ascii="Arial" w:eastAsia="Times New Roman" w:hAnsi="Arial" w:cs="Arial"/>
          <w:b/>
          <w:bCs/>
          <w:color w:val="auto"/>
          <w:sz w:val="28"/>
          <w:szCs w:val="20"/>
          <w:lang w:eastAsia="en-US"/>
        </w:rPr>
        <w:t xml:space="preserve"> </w:t>
      </w:r>
    </w:p>
    <w:p w:rsidR="00AF723E" w:rsidRPr="00AF723E" w:rsidRDefault="00AF723E" w:rsidP="00AF723E">
      <w:pPr>
        <w:spacing w:after="0" w:line="240" w:lineRule="auto"/>
        <w:jc w:val="center"/>
        <w:rPr>
          <w:rFonts w:ascii="Arial" w:eastAsia="Times New Roman" w:hAnsi="Arial" w:cs="Arial"/>
          <w:b/>
          <w:bCs/>
          <w:color w:val="auto"/>
          <w:sz w:val="28"/>
          <w:szCs w:val="20"/>
          <w:lang w:eastAsia="en-US"/>
        </w:rPr>
      </w:pPr>
      <w:r w:rsidRPr="00AF723E">
        <w:rPr>
          <w:rFonts w:ascii="Arial" w:eastAsia="Times New Roman" w:hAnsi="Arial" w:cs="Arial"/>
          <w:b/>
          <w:bCs/>
          <w:color w:val="auto"/>
          <w:sz w:val="28"/>
          <w:szCs w:val="20"/>
          <w:lang w:eastAsia="en-US"/>
        </w:rPr>
        <w:t>GUISELEY</w:t>
      </w:r>
    </w:p>
    <w:p w:rsidR="00AF723E" w:rsidRPr="00AF723E" w:rsidRDefault="00AF723E" w:rsidP="00AF723E">
      <w:pPr>
        <w:spacing w:after="0" w:line="240" w:lineRule="auto"/>
        <w:jc w:val="center"/>
        <w:rPr>
          <w:rFonts w:ascii="Arial" w:eastAsia="Times New Roman" w:hAnsi="Arial" w:cs="Arial"/>
          <w:b/>
          <w:bCs/>
          <w:color w:val="auto"/>
          <w:sz w:val="28"/>
          <w:szCs w:val="20"/>
          <w:lang w:eastAsia="en-US"/>
        </w:rPr>
      </w:pPr>
      <w:smartTag w:uri="urn:schemas-microsoft-com:office:smarttags" w:element="place">
        <w:r w:rsidRPr="00AF723E">
          <w:rPr>
            <w:rFonts w:ascii="Arial" w:eastAsia="Times New Roman" w:hAnsi="Arial" w:cs="Arial"/>
            <w:b/>
            <w:bCs/>
            <w:color w:val="auto"/>
            <w:sz w:val="28"/>
            <w:szCs w:val="20"/>
            <w:lang w:eastAsia="en-US"/>
          </w:rPr>
          <w:t>LEEDS</w:t>
        </w:r>
      </w:smartTag>
    </w:p>
    <w:p w:rsidR="00AF723E" w:rsidRPr="00AF723E" w:rsidRDefault="00AF723E" w:rsidP="00AF723E">
      <w:pPr>
        <w:spacing w:after="0" w:line="240" w:lineRule="auto"/>
        <w:jc w:val="center"/>
        <w:rPr>
          <w:rFonts w:ascii="Arial" w:eastAsia="Times New Roman" w:hAnsi="Arial" w:cs="Arial"/>
          <w:b/>
          <w:bCs/>
          <w:color w:val="auto"/>
          <w:sz w:val="28"/>
          <w:szCs w:val="20"/>
          <w:lang w:eastAsia="en-US"/>
        </w:rPr>
      </w:pPr>
      <w:smartTag w:uri="urn:schemas-microsoft-com:office:smarttags" w:element="place">
        <w:r w:rsidRPr="00AF723E">
          <w:rPr>
            <w:rFonts w:ascii="Arial" w:eastAsia="Times New Roman" w:hAnsi="Arial" w:cs="Arial"/>
            <w:b/>
            <w:bCs/>
            <w:color w:val="auto"/>
            <w:sz w:val="28"/>
            <w:szCs w:val="20"/>
            <w:lang w:eastAsia="en-US"/>
          </w:rPr>
          <w:t>WEST YORKSHIRE</w:t>
        </w:r>
      </w:smartTag>
      <w:r w:rsidRPr="00AF723E">
        <w:rPr>
          <w:rFonts w:ascii="Arial" w:eastAsia="Times New Roman" w:hAnsi="Arial" w:cs="Arial"/>
          <w:b/>
          <w:bCs/>
          <w:color w:val="auto"/>
          <w:sz w:val="28"/>
          <w:szCs w:val="20"/>
          <w:lang w:eastAsia="en-US"/>
        </w:rPr>
        <w:t xml:space="preserve"> </w:t>
      </w:r>
    </w:p>
    <w:p w:rsidR="00AF723E" w:rsidRPr="00AF723E" w:rsidRDefault="00AF723E" w:rsidP="00AF723E">
      <w:pPr>
        <w:spacing w:after="0" w:line="240" w:lineRule="auto"/>
        <w:jc w:val="center"/>
        <w:rPr>
          <w:rFonts w:ascii="Arial" w:eastAsia="Times New Roman" w:hAnsi="Arial" w:cs="Arial"/>
          <w:b/>
          <w:bCs/>
          <w:color w:val="auto"/>
          <w:sz w:val="28"/>
          <w:szCs w:val="20"/>
          <w:lang w:eastAsia="en-US"/>
        </w:rPr>
      </w:pPr>
      <w:r w:rsidRPr="00AF723E">
        <w:rPr>
          <w:rFonts w:ascii="Arial" w:eastAsia="Times New Roman" w:hAnsi="Arial" w:cs="Arial"/>
          <w:b/>
          <w:bCs/>
          <w:color w:val="auto"/>
          <w:sz w:val="28"/>
          <w:szCs w:val="20"/>
          <w:lang w:eastAsia="en-US"/>
        </w:rPr>
        <w:t>LS20 8JJ</w:t>
      </w:r>
    </w:p>
    <w:p w:rsidR="00AF723E" w:rsidRPr="00AF723E" w:rsidRDefault="00AF723E" w:rsidP="00AF723E">
      <w:pPr>
        <w:spacing w:after="0" w:line="240" w:lineRule="auto"/>
        <w:jc w:val="center"/>
        <w:rPr>
          <w:rFonts w:ascii="Arial" w:eastAsia="Times New Roman" w:hAnsi="Arial" w:cs="Arial"/>
          <w:b/>
          <w:bCs/>
          <w:color w:val="auto"/>
          <w:sz w:val="28"/>
          <w:szCs w:val="20"/>
          <w:lang w:eastAsia="en-US"/>
        </w:rPr>
      </w:pPr>
    </w:p>
    <w:p w:rsidR="00AF723E" w:rsidRPr="00AF723E" w:rsidRDefault="00AF723E" w:rsidP="00AF723E">
      <w:pPr>
        <w:keepNext/>
        <w:spacing w:after="0" w:line="240" w:lineRule="auto"/>
        <w:jc w:val="center"/>
        <w:outlineLvl w:val="0"/>
        <w:rPr>
          <w:rFonts w:ascii="Arial" w:eastAsia="Times New Roman" w:hAnsi="Arial" w:cs="Arial"/>
          <w:b/>
          <w:bCs/>
          <w:color w:val="auto"/>
          <w:sz w:val="28"/>
          <w:szCs w:val="20"/>
          <w:lang w:eastAsia="en-US"/>
        </w:rPr>
      </w:pPr>
      <w:r w:rsidRPr="00AF723E">
        <w:rPr>
          <w:rFonts w:ascii="Arial" w:eastAsia="Times New Roman" w:hAnsi="Arial" w:cs="Arial"/>
          <w:b/>
          <w:bCs/>
          <w:color w:val="auto"/>
          <w:sz w:val="28"/>
          <w:szCs w:val="20"/>
          <w:lang w:eastAsia="en-US"/>
        </w:rPr>
        <w:t>TELEPHONE: 01943 875050</w:t>
      </w:r>
    </w:p>
    <w:p w:rsidR="00AF723E" w:rsidRPr="00AF723E" w:rsidRDefault="00AF723E" w:rsidP="00AF723E">
      <w:pPr>
        <w:spacing w:after="0" w:line="240" w:lineRule="auto"/>
        <w:jc w:val="center"/>
        <w:rPr>
          <w:rFonts w:ascii="Arial" w:eastAsia="Times New Roman" w:hAnsi="Arial" w:cs="Arial"/>
          <w:b/>
          <w:bCs/>
          <w:color w:val="auto"/>
          <w:sz w:val="28"/>
          <w:szCs w:val="20"/>
          <w:lang w:eastAsia="en-US"/>
        </w:rPr>
      </w:pPr>
      <w:r w:rsidRPr="00AF723E">
        <w:rPr>
          <w:rFonts w:ascii="Arial" w:eastAsia="Times New Roman" w:hAnsi="Arial" w:cs="Arial"/>
          <w:b/>
          <w:bCs/>
          <w:color w:val="auto"/>
          <w:sz w:val="28"/>
          <w:szCs w:val="20"/>
          <w:lang w:eastAsia="en-US"/>
        </w:rPr>
        <w:t>FAX: 01943 871041</w:t>
      </w:r>
    </w:p>
    <w:p w:rsidR="00AF723E" w:rsidRPr="00AF723E" w:rsidRDefault="00AF723E" w:rsidP="00AF723E">
      <w:pPr>
        <w:spacing w:after="0" w:line="240" w:lineRule="auto"/>
        <w:jc w:val="center"/>
        <w:rPr>
          <w:rFonts w:ascii="Arial" w:eastAsia="Times New Roman" w:hAnsi="Arial" w:cs="Arial"/>
          <w:b/>
          <w:bCs/>
          <w:color w:val="auto"/>
          <w:sz w:val="32"/>
          <w:szCs w:val="20"/>
          <w:lang w:eastAsia="en-US"/>
        </w:rPr>
      </w:pPr>
      <w:r w:rsidRPr="00AF723E">
        <w:rPr>
          <w:rFonts w:ascii="Arial" w:eastAsia="Times New Roman" w:hAnsi="Arial" w:cs="Arial"/>
          <w:b/>
          <w:bCs/>
          <w:color w:val="auto"/>
          <w:sz w:val="32"/>
          <w:szCs w:val="20"/>
          <w:lang w:eastAsia="en-US"/>
        </w:rPr>
        <w:t xml:space="preserve">Email: </w:t>
      </w:r>
      <w:hyperlink r:id="rId8" w:history="1">
        <w:r w:rsidRPr="00AF723E">
          <w:rPr>
            <w:rFonts w:ascii="Arial" w:eastAsia="Times New Roman" w:hAnsi="Arial" w:cs="Arial"/>
            <w:b/>
            <w:bCs/>
            <w:color w:val="0000FF"/>
            <w:sz w:val="32"/>
            <w:szCs w:val="20"/>
            <w:u w:val="single"/>
            <w:lang w:eastAsia="en-US"/>
          </w:rPr>
          <w:t>secretary@tranmerepark.leeds.sch.uk</w:t>
        </w:r>
      </w:hyperlink>
    </w:p>
    <w:p w:rsidR="00AF723E" w:rsidRPr="00AF723E" w:rsidRDefault="00AF723E" w:rsidP="00AF723E">
      <w:pPr>
        <w:spacing w:after="0" w:line="240" w:lineRule="auto"/>
        <w:jc w:val="center"/>
        <w:rPr>
          <w:rFonts w:ascii="Comic Sans MS" w:eastAsia="Times New Roman" w:hAnsi="Comic Sans MS" w:cs="Times New Roman"/>
          <w:b/>
          <w:bCs/>
          <w:color w:val="auto"/>
          <w:sz w:val="32"/>
          <w:szCs w:val="20"/>
          <w:lang w:eastAsia="en-US"/>
        </w:rPr>
      </w:pPr>
    </w:p>
    <w:p w:rsidR="00AF723E" w:rsidRPr="00AF723E" w:rsidRDefault="00AF723E" w:rsidP="00AF723E">
      <w:pPr>
        <w:spacing w:after="0" w:line="240" w:lineRule="auto"/>
        <w:jc w:val="center"/>
        <w:rPr>
          <w:rFonts w:ascii="Comic Sans MS" w:eastAsia="Times New Roman" w:hAnsi="Comic Sans MS" w:cs="Times New Roman"/>
          <w:b/>
          <w:bCs/>
          <w:color w:val="auto"/>
          <w:sz w:val="32"/>
          <w:szCs w:val="20"/>
          <w:lang w:eastAsia="en-US"/>
        </w:rPr>
      </w:pPr>
      <w:r>
        <w:rPr>
          <w:rFonts w:ascii="Comic Sans MS" w:eastAsia="Times New Roman" w:hAnsi="Comic Sans MS" w:cs="Times New Roman"/>
          <w:noProof/>
          <w:color w:val="auto"/>
          <w:sz w:val="24"/>
          <w:szCs w:val="20"/>
        </w:rPr>
        <w:drawing>
          <wp:anchor distT="0" distB="0" distL="114300" distR="114300" simplePos="0" relativeHeight="251661312" behindDoc="1" locked="0" layoutInCell="1" allowOverlap="1" wp14:anchorId="782F6648" wp14:editId="4D73DFF7">
            <wp:simplePos x="0" y="0"/>
            <wp:positionH relativeFrom="margin">
              <wp:posOffset>2045970</wp:posOffset>
            </wp:positionH>
            <wp:positionV relativeFrom="margin">
              <wp:posOffset>3087370</wp:posOffset>
            </wp:positionV>
            <wp:extent cx="2616835" cy="2573655"/>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835" cy="2573655"/>
                    </a:xfrm>
                    <a:prstGeom prst="rect">
                      <a:avLst/>
                    </a:prstGeom>
                    <a:noFill/>
                  </pic:spPr>
                </pic:pic>
              </a:graphicData>
            </a:graphic>
            <wp14:sizeRelH relativeFrom="page">
              <wp14:pctWidth>0</wp14:pctWidth>
            </wp14:sizeRelH>
            <wp14:sizeRelV relativeFrom="page">
              <wp14:pctHeight>0</wp14:pctHeight>
            </wp14:sizeRelV>
          </wp:anchor>
        </w:drawing>
      </w:r>
    </w:p>
    <w:p w:rsidR="00AF723E" w:rsidRPr="00AF723E" w:rsidRDefault="00AF723E" w:rsidP="00AF723E">
      <w:pPr>
        <w:spacing w:after="0" w:line="240" w:lineRule="auto"/>
        <w:jc w:val="center"/>
        <w:rPr>
          <w:rFonts w:ascii="Comic Sans MS" w:eastAsia="Times New Roman" w:hAnsi="Comic Sans MS" w:cs="Times New Roman"/>
          <w:color w:val="auto"/>
          <w:sz w:val="24"/>
          <w:szCs w:val="20"/>
          <w:lang w:eastAsia="en-US"/>
        </w:rPr>
      </w:pPr>
    </w:p>
    <w:p w:rsidR="00AF723E" w:rsidRPr="00AF723E" w:rsidRDefault="00AF723E" w:rsidP="00AF723E">
      <w:pPr>
        <w:spacing w:after="0" w:line="240" w:lineRule="auto"/>
        <w:jc w:val="center"/>
        <w:rPr>
          <w:rFonts w:ascii="Arial" w:eastAsia="Times New Roman" w:hAnsi="Arial" w:cs="Arial"/>
          <w:b/>
          <w:color w:val="auto"/>
          <w:sz w:val="72"/>
          <w:szCs w:val="72"/>
          <w:lang w:eastAsia="en-US"/>
        </w:rPr>
      </w:pPr>
    </w:p>
    <w:p w:rsidR="00AF723E" w:rsidRPr="00AF723E" w:rsidRDefault="00AF723E" w:rsidP="00AF723E">
      <w:pPr>
        <w:spacing w:after="0" w:line="240" w:lineRule="auto"/>
        <w:rPr>
          <w:rFonts w:ascii="Arial" w:eastAsia="Times New Roman" w:hAnsi="Arial" w:cs="Arial"/>
          <w:b/>
          <w:color w:val="auto"/>
          <w:sz w:val="72"/>
          <w:szCs w:val="72"/>
          <w:lang w:eastAsia="en-US"/>
        </w:rPr>
      </w:pPr>
    </w:p>
    <w:p w:rsidR="00AF723E" w:rsidRPr="00AF723E" w:rsidRDefault="00AF723E" w:rsidP="00AF723E">
      <w:pPr>
        <w:spacing w:after="0" w:line="240" w:lineRule="auto"/>
        <w:rPr>
          <w:rFonts w:ascii="Arial" w:eastAsia="Times New Roman" w:hAnsi="Arial" w:cs="Arial"/>
          <w:b/>
          <w:color w:val="auto"/>
          <w:sz w:val="72"/>
          <w:szCs w:val="72"/>
          <w:lang w:eastAsia="en-US"/>
        </w:rPr>
      </w:pPr>
    </w:p>
    <w:p w:rsidR="00AF723E" w:rsidRPr="00AF723E" w:rsidRDefault="00AF723E" w:rsidP="00AF723E">
      <w:pPr>
        <w:spacing w:after="0" w:line="240" w:lineRule="auto"/>
        <w:rPr>
          <w:rFonts w:ascii="Arial" w:eastAsia="Times New Roman" w:hAnsi="Arial" w:cs="Arial"/>
          <w:b/>
          <w:color w:val="auto"/>
          <w:sz w:val="72"/>
          <w:szCs w:val="72"/>
          <w:lang w:eastAsia="en-US"/>
        </w:rPr>
      </w:pPr>
    </w:p>
    <w:p w:rsidR="00AF723E" w:rsidRPr="00AF723E" w:rsidRDefault="00AF723E" w:rsidP="00AF723E">
      <w:pPr>
        <w:spacing w:after="0" w:line="240" w:lineRule="auto"/>
        <w:rPr>
          <w:rFonts w:ascii="Arial" w:eastAsia="Times New Roman" w:hAnsi="Arial" w:cs="Arial"/>
          <w:b/>
          <w:color w:val="auto"/>
          <w:sz w:val="16"/>
          <w:szCs w:val="16"/>
          <w:lang w:eastAsia="en-US"/>
        </w:rPr>
      </w:pPr>
    </w:p>
    <w:p w:rsidR="00AF723E" w:rsidRDefault="00AF723E" w:rsidP="00AF723E">
      <w:pPr>
        <w:spacing w:after="0" w:line="240" w:lineRule="auto"/>
        <w:jc w:val="center"/>
        <w:rPr>
          <w:rFonts w:ascii="Arial" w:eastAsia="Times New Roman" w:hAnsi="Arial" w:cs="Arial"/>
          <w:b/>
          <w:color w:val="auto"/>
          <w:sz w:val="64"/>
          <w:szCs w:val="64"/>
          <w:lang w:eastAsia="en-US"/>
        </w:rPr>
      </w:pPr>
      <w:r w:rsidRPr="00AF723E">
        <w:rPr>
          <w:rFonts w:ascii="Arial" w:eastAsia="Times New Roman" w:hAnsi="Arial" w:cs="Arial"/>
          <w:b/>
          <w:color w:val="auto"/>
          <w:sz w:val="64"/>
          <w:szCs w:val="64"/>
          <w:lang w:eastAsia="en-US"/>
        </w:rPr>
        <w:t>POLICY AND PROCEDURE FOR DEALING WITH PARENTAL CONCERNS AND COMPLAINTS</w:t>
      </w:r>
    </w:p>
    <w:p w:rsidR="00AD0793" w:rsidRPr="00AF723E" w:rsidRDefault="00AD0793" w:rsidP="00AF723E">
      <w:pPr>
        <w:spacing w:after="0" w:line="240" w:lineRule="auto"/>
        <w:jc w:val="center"/>
        <w:rPr>
          <w:rFonts w:ascii="Arial" w:eastAsia="Times New Roman" w:hAnsi="Arial" w:cs="Arial"/>
          <w:b/>
          <w:color w:val="auto"/>
          <w:sz w:val="16"/>
          <w:szCs w:val="16"/>
          <w:lang w:eastAsia="en-US"/>
        </w:rPr>
      </w:pPr>
    </w:p>
    <w:p w:rsidR="00AF723E" w:rsidRPr="00AF723E" w:rsidRDefault="00AF723E" w:rsidP="00AF723E">
      <w:pPr>
        <w:spacing w:after="0" w:line="240" w:lineRule="auto"/>
        <w:jc w:val="center"/>
        <w:rPr>
          <w:rFonts w:ascii="Arial" w:eastAsia="Times New Roman" w:hAnsi="Arial" w:cs="Arial"/>
          <w:b/>
          <w:color w:val="auto"/>
          <w:sz w:val="52"/>
          <w:szCs w:val="52"/>
          <w:lang w:eastAsia="en-US"/>
        </w:rPr>
      </w:pPr>
      <w:r w:rsidRPr="00AF723E">
        <w:rPr>
          <w:rFonts w:ascii="Arial" w:eastAsia="Times New Roman" w:hAnsi="Arial" w:cs="Arial"/>
          <w:b/>
          <w:color w:val="auto"/>
          <w:sz w:val="52"/>
          <w:szCs w:val="52"/>
          <w:lang w:eastAsia="en-US"/>
        </w:rPr>
        <w:t>Adoption Date: JANUARY 2019</w:t>
      </w:r>
    </w:p>
    <w:p w:rsidR="00AF723E" w:rsidRPr="00AF723E" w:rsidRDefault="00AF723E" w:rsidP="00AF723E">
      <w:pPr>
        <w:spacing w:after="0" w:line="240" w:lineRule="auto"/>
        <w:jc w:val="center"/>
        <w:rPr>
          <w:rFonts w:ascii="Arial" w:eastAsia="Times New Roman" w:hAnsi="Arial" w:cs="Arial"/>
          <w:b/>
          <w:color w:val="auto"/>
          <w:sz w:val="52"/>
          <w:szCs w:val="52"/>
          <w:lang w:eastAsia="en-US"/>
        </w:rPr>
      </w:pPr>
      <w:r w:rsidRPr="00AF723E">
        <w:rPr>
          <w:rFonts w:ascii="Arial" w:eastAsia="Times New Roman" w:hAnsi="Arial" w:cs="Arial"/>
          <w:b/>
          <w:color w:val="auto"/>
          <w:sz w:val="52"/>
          <w:szCs w:val="52"/>
          <w:lang w:eastAsia="en-US"/>
        </w:rPr>
        <w:t xml:space="preserve"> Review Date:  JANUARY 2020</w:t>
      </w:r>
    </w:p>
    <w:p w:rsidR="00AF723E" w:rsidRPr="00AF723E" w:rsidRDefault="00AF723E" w:rsidP="00AF723E">
      <w:pPr>
        <w:spacing w:after="0" w:line="240" w:lineRule="auto"/>
        <w:jc w:val="center"/>
        <w:rPr>
          <w:rFonts w:ascii="Arial" w:eastAsia="Times New Roman" w:hAnsi="Arial" w:cs="Arial"/>
          <w:b/>
          <w:color w:val="auto"/>
          <w:sz w:val="32"/>
          <w:szCs w:val="32"/>
          <w:lang w:eastAsia="en-US"/>
        </w:rPr>
      </w:pPr>
    </w:p>
    <w:p w:rsidR="00AF723E" w:rsidRDefault="00AF723E" w:rsidP="00AF723E">
      <w:pPr>
        <w:spacing w:after="0" w:line="240" w:lineRule="auto"/>
        <w:jc w:val="center"/>
        <w:rPr>
          <w:rFonts w:ascii="Arial" w:eastAsia="Times New Roman" w:hAnsi="Arial" w:cs="Arial"/>
          <w:b/>
          <w:i/>
          <w:color w:val="auto"/>
          <w:sz w:val="32"/>
          <w:szCs w:val="32"/>
          <w:lang w:eastAsia="en-US"/>
        </w:rPr>
      </w:pPr>
      <w:r w:rsidRPr="00AF723E">
        <w:rPr>
          <w:rFonts w:ascii="Arial" w:eastAsia="Times New Roman" w:hAnsi="Arial" w:cs="Arial"/>
          <w:b/>
          <w:i/>
          <w:color w:val="auto"/>
          <w:sz w:val="32"/>
          <w:szCs w:val="32"/>
          <w:lang w:eastAsia="en-US"/>
        </w:rPr>
        <w:t>Tranmere Park Primary School is committed to safeguarding and promoting the welfare of children and young people and expects all staff and volunteers to share this commitment</w:t>
      </w:r>
    </w:p>
    <w:p w:rsidR="00AD0793" w:rsidRPr="00AF723E" w:rsidRDefault="00AD0793" w:rsidP="00AF723E">
      <w:pPr>
        <w:spacing w:after="0" w:line="240" w:lineRule="auto"/>
        <w:jc w:val="center"/>
        <w:rPr>
          <w:rFonts w:ascii="Arial" w:eastAsia="Times New Roman" w:hAnsi="Arial" w:cs="Arial"/>
          <w:b/>
          <w:i/>
          <w:color w:val="auto"/>
          <w:sz w:val="32"/>
          <w:szCs w:val="32"/>
          <w:lang w:eastAsia="en-US"/>
        </w:rPr>
      </w:pPr>
    </w:p>
    <w:p w:rsidR="00C61945" w:rsidRDefault="00531339">
      <w:pPr>
        <w:spacing w:after="20"/>
        <w:ind w:left="-5" w:hanging="10"/>
      </w:pPr>
      <w:r>
        <w:rPr>
          <w:rFonts w:ascii="Arial" w:eastAsia="Arial" w:hAnsi="Arial" w:cs="Arial"/>
          <w:b/>
          <w:sz w:val="24"/>
        </w:rPr>
        <w:lastRenderedPageBreak/>
        <w:t>POLICY AND PROCEDURE FOR DEALING WITH PARENTAL CONCERNS AND COMPLAINTS</w:t>
      </w:r>
      <w:r w:rsidR="00016F2D">
        <w:rPr>
          <w:rFonts w:ascii="Arial" w:eastAsia="Arial" w:hAnsi="Arial" w:cs="Arial"/>
          <w:b/>
          <w:sz w:val="24"/>
        </w:rPr>
        <w:t xml:space="preserve"> for Tranmere Park Primary School                                          </w:t>
      </w:r>
    </w:p>
    <w:p w:rsidR="00C61945" w:rsidRDefault="00016F2D">
      <w:pPr>
        <w:spacing w:after="19"/>
        <w:ind w:right="571"/>
        <w:jc w:val="center"/>
      </w:pPr>
      <w:r>
        <w:rPr>
          <w:rFonts w:ascii="Arial" w:eastAsia="Arial" w:hAnsi="Arial" w:cs="Arial"/>
          <w:b/>
          <w:sz w:val="24"/>
        </w:rPr>
        <w:t xml:space="preserve"> </w:t>
      </w:r>
    </w:p>
    <w:p w:rsidR="00C61945" w:rsidRDefault="00803D36">
      <w:pPr>
        <w:spacing w:after="20"/>
        <w:ind w:left="-5" w:hanging="10"/>
      </w:pPr>
      <w:r>
        <w:rPr>
          <w:rFonts w:ascii="Arial" w:eastAsia="Arial" w:hAnsi="Arial" w:cs="Arial"/>
          <w:b/>
          <w:sz w:val="24"/>
        </w:rPr>
        <w:t xml:space="preserve">Author: </w:t>
      </w:r>
      <w:r w:rsidR="00531339">
        <w:rPr>
          <w:rFonts w:ascii="Arial" w:eastAsia="Arial" w:hAnsi="Arial" w:cs="Arial"/>
          <w:b/>
          <w:sz w:val="24"/>
        </w:rPr>
        <w:t>Mark Howorth</w:t>
      </w:r>
    </w:p>
    <w:p w:rsidR="00F726FA" w:rsidRDefault="00803D36">
      <w:pPr>
        <w:spacing w:after="20"/>
        <w:ind w:left="-5" w:hanging="10"/>
        <w:rPr>
          <w:rFonts w:ascii="Arial" w:eastAsia="Arial" w:hAnsi="Arial" w:cs="Arial"/>
          <w:b/>
          <w:sz w:val="24"/>
        </w:rPr>
      </w:pPr>
      <w:r>
        <w:rPr>
          <w:rFonts w:ascii="Arial" w:eastAsia="Arial" w:hAnsi="Arial" w:cs="Arial"/>
          <w:b/>
          <w:sz w:val="24"/>
        </w:rPr>
        <w:t xml:space="preserve">Date written: </w:t>
      </w:r>
      <w:r w:rsidR="00531339">
        <w:rPr>
          <w:rFonts w:ascii="Arial" w:eastAsia="Arial" w:hAnsi="Arial" w:cs="Arial"/>
          <w:b/>
          <w:sz w:val="24"/>
        </w:rPr>
        <w:t>January 2019</w:t>
      </w:r>
    </w:p>
    <w:p w:rsidR="00C61945" w:rsidRDefault="00F726FA">
      <w:pPr>
        <w:spacing w:after="20"/>
        <w:ind w:left="-5" w:hanging="10"/>
      </w:pPr>
      <w:r>
        <w:rPr>
          <w:rFonts w:ascii="Arial" w:eastAsia="Arial" w:hAnsi="Arial" w:cs="Arial"/>
          <w:b/>
          <w:sz w:val="24"/>
        </w:rPr>
        <w:t>Review Date - 2021</w:t>
      </w:r>
      <w:r w:rsidR="00016F2D">
        <w:rPr>
          <w:rFonts w:ascii="Arial" w:eastAsia="Arial" w:hAnsi="Arial" w:cs="Arial"/>
          <w:b/>
          <w:sz w:val="24"/>
        </w:rPr>
        <w:t xml:space="preserve"> </w:t>
      </w:r>
    </w:p>
    <w:p w:rsidR="00C61945" w:rsidRDefault="00016F2D" w:rsidP="009C1B97">
      <w:pPr>
        <w:spacing w:after="19"/>
      </w:pPr>
      <w:r>
        <w:rPr>
          <w:rFonts w:ascii="Arial" w:eastAsia="Arial" w:hAnsi="Arial" w:cs="Arial"/>
          <w:b/>
          <w:sz w:val="24"/>
        </w:rPr>
        <w:t xml:space="preserve"> </w:t>
      </w:r>
      <w:r>
        <w:rPr>
          <w:rFonts w:ascii="Arial" w:eastAsia="Arial" w:hAnsi="Arial" w:cs="Arial"/>
          <w:sz w:val="24"/>
        </w:rPr>
        <w:t xml:space="preserve"> </w:t>
      </w:r>
    </w:p>
    <w:tbl>
      <w:tblPr>
        <w:tblStyle w:val="TableGrid"/>
        <w:tblW w:w="11066" w:type="dxa"/>
        <w:tblInd w:w="-468" w:type="dxa"/>
        <w:tblCellMar>
          <w:top w:w="11" w:type="dxa"/>
          <w:left w:w="108" w:type="dxa"/>
          <w:right w:w="87" w:type="dxa"/>
        </w:tblCellMar>
        <w:tblLook w:val="04A0" w:firstRow="1" w:lastRow="0" w:firstColumn="1" w:lastColumn="0" w:noHBand="0" w:noVBand="1"/>
      </w:tblPr>
      <w:tblGrid>
        <w:gridCol w:w="11091"/>
      </w:tblGrid>
      <w:tr w:rsidR="00C61945" w:rsidTr="009C1B97">
        <w:trPr>
          <w:trHeight w:val="329"/>
        </w:trPr>
        <w:tc>
          <w:tcPr>
            <w:tcW w:w="11066" w:type="dxa"/>
            <w:tcBorders>
              <w:top w:val="single" w:sz="4" w:space="0" w:color="000000"/>
              <w:left w:val="single" w:sz="4" w:space="0" w:color="000000"/>
              <w:bottom w:val="single" w:sz="4" w:space="0" w:color="000000"/>
              <w:right w:val="single" w:sz="4" w:space="0" w:color="000000"/>
            </w:tcBorders>
          </w:tcPr>
          <w:p w:rsidR="009C1B97" w:rsidRPr="00AF723E" w:rsidRDefault="00531339">
            <w:pPr>
              <w:rPr>
                <w:rFonts w:ascii="Arial" w:eastAsia="Arial" w:hAnsi="Arial" w:cs="Arial"/>
                <w:b/>
                <w:sz w:val="24"/>
              </w:rPr>
            </w:pPr>
            <w:r>
              <w:rPr>
                <w:rFonts w:ascii="Arial" w:eastAsia="Arial" w:hAnsi="Arial" w:cs="Arial"/>
                <w:b/>
                <w:sz w:val="24"/>
              </w:rPr>
              <w:t>POLICY STATEMENT</w:t>
            </w:r>
            <w:r w:rsidR="00016F2D">
              <w:rPr>
                <w:rFonts w:ascii="Arial" w:eastAsia="Arial" w:hAnsi="Arial" w:cs="Arial"/>
                <w:b/>
                <w:sz w:val="24"/>
              </w:rPr>
              <w:t xml:space="preserve">  </w:t>
            </w:r>
          </w:p>
        </w:tc>
      </w:tr>
      <w:tr w:rsidR="00C61945" w:rsidTr="009C1B97">
        <w:trPr>
          <w:trHeight w:val="1596"/>
        </w:trPr>
        <w:tc>
          <w:tcPr>
            <w:tcW w:w="11066" w:type="dxa"/>
            <w:tcBorders>
              <w:top w:val="single" w:sz="4" w:space="0" w:color="000000"/>
              <w:left w:val="single" w:sz="4" w:space="0" w:color="000000"/>
              <w:bottom w:val="single" w:sz="4" w:space="0" w:color="000000"/>
              <w:right w:val="single" w:sz="4" w:space="0" w:color="000000"/>
            </w:tcBorders>
          </w:tcPr>
          <w:p w:rsidR="00531339" w:rsidRPr="003F79ED" w:rsidRDefault="00531339" w:rsidP="00531339">
            <w:pPr>
              <w:jc w:val="both"/>
              <w:rPr>
                <w:rFonts w:asciiTheme="minorHAnsi" w:hAnsiTheme="minorHAnsi" w:cs="Arial"/>
                <w:sz w:val="24"/>
              </w:rPr>
            </w:pPr>
            <w:r w:rsidRPr="003F79ED">
              <w:rPr>
                <w:rFonts w:asciiTheme="minorHAnsi" w:hAnsiTheme="minorHAnsi" w:cs="Arial"/>
                <w:sz w:val="24"/>
              </w:rPr>
              <w:t>This policy statement sets out our school’s approach to dealing with parental concerns and complaints.</w:t>
            </w:r>
          </w:p>
          <w:p w:rsidR="00531339" w:rsidRPr="003F79ED" w:rsidRDefault="00531339" w:rsidP="00531339">
            <w:pPr>
              <w:jc w:val="both"/>
              <w:rPr>
                <w:rFonts w:asciiTheme="minorHAnsi" w:hAnsiTheme="minorHAnsi" w:cs="Arial"/>
                <w:sz w:val="24"/>
              </w:rPr>
            </w:pPr>
          </w:p>
          <w:p w:rsidR="00531339" w:rsidRPr="003F79ED" w:rsidRDefault="00531339" w:rsidP="00531339">
            <w:pPr>
              <w:jc w:val="both"/>
              <w:rPr>
                <w:rFonts w:asciiTheme="minorHAnsi" w:hAnsiTheme="minorHAnsi" w:cs="Arial"/>
                <w:sz w:val="24"/>
              </w:rPr>
            </w:pPr>
            <w:r w:rsidRPr="003F79ED">
              <w:rPr>
                <w:rFonts w:asciiTheme="minorHAnsi" w:hAnsiTheme="minorHAnsi" w:cs="Arial"/>
                <w:sz w:val="24"/>
              </w:rPr>
              <w:t xml:space="preserve">Further details of how we handle them are contained in the procedures section of this document. Please note that our dealings to resolve a complaint will only be conducted directly with parents / carers, not any third party. This does not affect the proviso, set out in the procedures, that parents may be accompanied in meetings. </w:t>
            </w:r>
          </w:p>
          <w:p w:rsidR="00531339" w:rsidRPr="003F79ED" w:rsidRDefault="00531339" w:rsidP="00531339">
            <w:pPr>
              <w:jc w:val="both"/>
              <w:rPr>
                <w:rFonts w:asciiTheme="minorHAnsi" w:hAnsiTheme="minorHAnsi" w:cs="Arial"/>
                <w:sz w:val="24"/>
              </w:rPr>
            </w:pPr>
          </w:p>
          <w:p w:rsidR="00531339" w:rsidRPr="003F79ED" w:rsidRDefault="00531339" w:rsidP="00531339">
            <w:pPr>
              <w:jc w:val="both"/>
              <w:rPr>
                <w:rFonts w:asciiTheme="minorHAnsi" w:hAnsiTheme="minorHAnsi" w:cs="Arial"/>
                <w:sz w:val="24"/>
              </w:rPr>
            </w:pPr>
            <w:r w:rsidRPr="003F79ED">
              <w:rPr>
                <w:rFonts w:asciiTheme="minorHAnsi" w:hAnsiTheme="minorHAnsi" w:cs="Arial"/>
                <w:sz w:val="24"/>
              </w:rPr>
              <w:t xml:space="preserve">At Tranmere Park Primary School we value good home/school relations and will, therefore, do everything we can to establish and maintain them. This includes seeking to resolve any concerns or complaints promptly, and to the satisfaction of all concerned. </w:t>
            </w:r>
          </w:p>
          <w:p w:rsidR="00531339" w:rsidRPr="003F79ED" w:rsidRDefault="00531339" w:rsidP="00531339">
            <w:pPr>
              <w:jc w:val="both"/>
              <w:rPr>
                <w:rFonts w:asciiTheme="minorHAnsi" w:hAnsiTheme="minorHAnsi" w:cs="Arial"/>
                <w:sz w:val="24"/>
              </w:rPr>
            </w:pPr>
          </w:p>
          <w:p w:rsidR="00531339" w:rsidRPr="003F79ED" w:rsidRDefault="00531339" w:rsidP="00531339">
            <w:pPr>
              <w:jc w:val="both"/>
              <w:rPr>
                <w:rFonts w:asciiTheme="minorHAnsi" w:hAnsiTheme="minorHAnsi" w:cs="Arial"/>
                <w:sz w:val="24"/>
              </w:rPr>
            </w:pPr>
            <w:r w:rsidRPr="003F79ED">
              <w:rPr>
                <w:rFonts w:asciiTheme="minorHAnsi" w:hAnsiTheme="minorHAnsi" w:cs="Arial"/>
                <w:sz w:val="24"/>
              </w:rPr>
              <w:t xml:space="preserve">We welcome feedback on what parents feel we do well, or not so well, as a school. We will consider carefully all feedback, whether positive or negative, and will review our policies and practices accordingly. </w:t>
            </w:r>
          </w:p>
          <w:p w:rsidR="00531339" w:rsidRPr="003F79ED" w:rsidRDefault="00531339" w:rsidP="00531339">
            <w:pPr>
              <w:jc w:val="both"/>
              <w:rPr>
                <w:rFonts w:asciiTheme="minorHAnsi" w:hAnsiTheme="minorHAnsi" w:cs="Arial"/>
                <w:sz w:val="24"/>
              </w:rPr>
            </w:pPr>
          </w:p>
          <w:p w:rsidR="00531339" w:rsidRPr="003F79ED" w:rsidRDefault="00531339" w:rsidP="00531339">
            <w:pPr>
              <w:jc w:val="both"/>
              <w:rPr>
                <w:rFonts w:asciiTheme="minorHAnsi" w:hAnsiTheme="minorHAnsi" w:cs="Arial"/>
                <w:sz w:val="24"/>
              </w:rPr>
            </w:pPr>
            <w:r w:rsidRPr="003F79ED">
              <w:rPr>
                <w:rFonts w:asciiTheme="minorHAnsi" w:hAnsiTheme="minorHAnsi" w:cs="Arial"/>
                <w:sz w:val="24"/>
              </w:rPr>
              <w:t>We will treat all concerns and complaints seriously and courteously and will advise parents and others of the school’s procedures for dealing with their concerns. In return, we expect parents and other complainants to behave respectfully towards all members of the school community. In particular, any disagreement with the school should not be expressed inappropriately (e.g. through social media) or in front of students.</w:t>
            </w:r>
          </w:p>
          <w:p w:rsidR="00531339" w:rsidRPr="003F79ED" w:rsidRDefault="00531339" w:rsidP="00531339">
            <w:pPr>
              <w:jc w:val="both"/>
              <w:rPr>
                <w:rFonts w:asciiTheme="minorHAnsi" w:hAnsiTheme="minorHAnsi" w:cs="Arial"/>
                <w:sz w:val="24"/>
              </w:rPr>
            </w:pPr>
          </w:p>
          <w:p w:rsidR="00531339" w:rsidRPr="003F79ED" w:rsidRDefault="00531339" w:rsidP="00531339">
            <w:pPr>
              <w:jc w:val="both"/>
              <w:rPr>
                <w:rFonts w:asciiTheme="minorHAnsi" w:hAnsiTheme="minorHAnsi" w:cs="Arial"/>
                <w:sz w:val="24"/>
              </w:rPr>
            </w:pPr>
            <w:r w:rsidRPr="003F79ED">
              <w:rPr>
                <w:rFonts w:asciiTheme="minorHAnsi" w:hAnsiTheme="minorHAnsi" w:cs="Arial"/>
                <w:sz w:val="24"/>
              </w:rPr>
              <w:t xml:space="preserve">All school staff and members of the governing body will receive a copy of this policy statement, and will be familiar with the school’s procedures for dealing with parental concerns and complaints, to which they will have access as required. </w:t>
            </w:r>
          </w:p>
          <w:p w:rsidR="00531339" w:rsidRPr="003F79ED" w:rsidRDefault="00531339" w:rsidP="00531339">
            <w:pPr>
              <w:jc w:val="both"/>
              <w:rPr>
                <w:rFonts w:asciiTheme="minorHAnsi" w:hAnsiTheme="minorHAnsi" w:cs="Arial"/>
                <w:sz w:val="24"/>
              </w:rPr>
            </w:pPr>
          </w:p>
          <w:p w:rsidR="00531339" w:rsidRPr="003F79ED" w:rsidRDefault="00531339" w:rsidP="00531339">
            <w:pPr>
              <w:jc w:val="both"/>
              <w:rPr>
                <w:rFonts w:asciiTheme="minorHAnsi" w:hAnsiTheme="minorHAnsi" w:cs="Arial"/>
                <w:sz w:val="24"/>
              </w:rPr>
            </w:pPr>
            <w:r w:rsidRPr="003F79ED">
              <w:rPr>
                <w:rFonts w:asciiTheme="minorHAnsi" w:hAnsiTheme="minorHAnsi" w:cs="Arial"/>
                <w:sz w:val="24"/>
              </w:rPr>
              <w:t xml:space="preserve">The school’s procedures will be reviewed regularly and updated as necessary. </w:t>
            </w:r>
          </w:p>
          <w:p w:rsidR="00531339" w:rsidRPr="003F79ED" w:rsidRDefault="00531339" w:rsidP="00531339">
            <w:pPr>
              <w:jc w:val="both"/>
              <w:rPr>
                <w:rFonts w:asciiTheme="minorHAnsi" w:hAnsiTheme="minorHAnsi" w:cs="Arial"/>
                <w:sz w:val="24"/>
              </w:rPr>
            </w:pPr>
          </w:p>
          <w:p w:rsidR="00531339" w:rsidRPr="003F79ED" w:rsidRDefault="00531339" w:rsidP="00531339">
            <w:pPr>
              <w:jc w:val="both"/>
              <w:rPr>
                <w:rFonts w:asciiTheme="minorHAnsi" w:hAnsiTheme="minorHAnsi" w:cs="Arial"/>
                <w:sz w:val="24"/>
              </w:rPr>
            </w:pPr>
            <w:r w:rsidRPr="003F79ED">
              <w:rPr>
                <w:rFonts w:asciiTheme="minorHAnsi" w:hAnsiTheme="minorHAnsi" w:cs="Arial"/>
                <w:sz w:val="24"/>
              </w:rPr>
              <w:t xml:space="preserve">Staff and governors will receive training in handling parental concerns and complaints as appropriate. This may be on an individual basis, as a group activity for all staff, or for specific groups, such as the office staff or members of the governing body. </w:t>
            </w:r>
          </w:p>
          <w:p w:rsidR="00531339" w:rsidRPr="003F79ED" w:rsidRDefault="00531339" w:rsidP="00531339">
            <w:pPr>
              <w:jc w:val="both"/>
              <w:rPr>
                <w:rFonts w:asciiTheme="minorHAnsi" w:hAnsiTheme="minorHAnsi" w:cs="Arial"/>
                <w:sz w:val="24"/>
              </w:rPr>
            </w:pPr>
          </w:p>
          <w:p w:rsidR="00531339" w:rsidRPr="003F79ED" w:rsidRDefault="00531339" w:rsidP="00531339">
            <w:pPr>
              <w:jc w:val="both"/>
              <w:rPr>
                <w:rFonts w:asciiTheme="minorHAnsi" w:hAnsiTheme="minorHAnsi" w:cs="Arial"/>
                <w:sz w:val="24"/>
              </w:rPr>
            </w:pPr>
            <w:r w:rsidRPr="003F79ED">
              <w:rPr>
                <w:rFonts w:asciiTheme="minorHAnsi" w:hAnsiTheme="minorHAnsi" w:cs="Arial"/>
                <w:sz w:val="24"/>
              </w:rPr>
              <w:t>Whilst we will seek to resolve concerns and complaints to the satisfaction of all parties, it may not be possible to achieve this in every case. We will, therefore, use our option to close a complaint before all the stages of the school’s procedures have been exhausted if this appears to be appropriate.</w:t>
            </w:r>
          </w:p>
          <w:p w:rsidR="00531339" w:rsidRPr="003F79ED" w:rsidRDefault="00531339" w:rsidP="00531339">
            <w:pPr>
              <w:jc w:val="both"/>
              <w:rPr>
                <w:rFonts w:asciiTheme="minorHAnsi" w:hAnsiTheme="minorHAnsi" w:cs="Arial"/>
                <w:sz w:val="24"/>
              </w:rPr>
            </w:pPr>
          </w:p>
          <w:p w:rsidR="00A47FB6" w:rsidRPr="003F79ED" w:rsidRDefault="00531339" w:rsidP="00531339">
            <w:pPr>
              <w:jc w:val="both"/>
              <w:rPr>
                <w:rFonts w:ascii="Arial" w:hAnsi="Arial" w:cs="Arial"/>
                <w:sz w:val="24"/>
              </w:rPr>
            </w:pPr>
            <w:r w:rsidRPr="003F79ED">
              <w:rPr>
                <w:rFonts w:asciiTheme="minorHAnsi" w:hAnsiTheme="minorHAnsi" w:cs="Arial"/>
                <w:sz w:val="24"/>
              </w:rPr>
              <w:t>The government advocates resolution of parental concerns and complaints at school level wherever possible in the interests of maintaining good home/ school relations.</w:t>
            </w:r>
            <w:r w:rsidRPr="003F79ED">
              <w:rPr>
                <w:rFonts w:ascii="Arial" w:hAnsi="Arial" w:cs="Arial"/>
                <w:sz w:val="24"/>
              </w:rPr>
              <w:t xml:space="preserve"> </w:t>
            </w:r>
          </w:p>
          <w:p w:rsidR="00531339" w:rsidRDefault="00531339" w:rsidP="00531339">
            <w:pPr>
              <w:jc w:val="both"/>
            </w:pPr>
          </w:p>
          <w:p w:rsidR="003F79ED" w:rsidRDefault="003F79ED" w:rsidP="00531339">
            <w:pPr>
              <w:jc w:val="both"/>
            </w:pPr>
          </w:p>
          <w:p w:rsidR="00AF723E" w:rsidRDefault="00AF723E" w:rsidP="00531339">
            <w:pPr>
              <w:jc w:val="both"/>
            </w:pPr>
          </w:p>
          <w:p w:rsidR="00AF723E" w:rsidRDefault="00AF723E" w:rsidP="00531339">
            <w:pPr>
              <w:jc w:val="both"/>
            </w:pPr>
          </w:p>
          <w:p w:rsidR="00AF723E" w:rsidRDefault="00AF723E" w:rsidP="00531339">
            <w:pPr>
              <w:jc w:val="both"/>
            </w:pPr>
          </w:p>
          <w:p w:rsidR="00AF723E" w:rsidRDefault="00AF723E" w:rsidP="00531339">
            <w:pPr>
              <w:jc w:val="both"/>
            </w:pPr>
          </w:p>
        </w:tc>
      </w:tr>
      <w:tr w:rsidR="00C61945" w:rsidTr="009C1B97">
        <w:trPr>
          <w:trHeight w:val="326"/>
        </w:trPr>
        <w:tc>
          <w:tcPr>
            <w:tcW w:w="11066" w:type="dxa"/>
            <w:tcBorders>
              <w:top w:val="single" w:sz="4" w:space="0" w:color="000000"/>
              <w:left w:val="single" w:sz="4" w:space="0" w:color="000000"/>
              <w:bottom w:val="single" w:sz="4" w:space="0" w:color="000000"/>
              <w:right w:val="single" w:sz="4" w:space="0" w:color="000000"/>
            </w:tcBorders>
          </w:tcPr>
          <w:p w:rsidR="009C1B97" w:rsidRPr="00AF723E" w:rsidRDefault="00531339">
            <w:pPr>
              <w:rPr>
                <w:rFonts w:ascii="Arial" w:eastAsia="Arial" w:hAnsi="Arial" w:cs="Arial"/>
                <w:b/>
                <w:sz w:val="24"/>
              </w:rPr>
            </w:pPr>
            <w:r>
              <w:rPr>
                <w:rFonts w:ascii="Arial" w:eastAsia="Arial" w:hAnsi="Arial" w:cs="Arial"/>
                <w:b/>
                <w:sz w:val="24"/>
              </w:rPr>
              <w:lastRenderedPageBreak/>
              <w:t>PROCEDURES</w:t>
            </w:r>
          </w:p>
        </w:tc>
      </w:tr>
      <w:tr w:rsidR="00C61945" w:rsidTr="009C1B97">
        <w:trPr>
          <w:trHeight w:val="1492"/>
        </w:trPr>
        <w:tc>
          <w:tcPr>
            <w:tcW w:w="11066" w:type="dxa"/>
            <w:tcBorders>
              <w:top w:val="single" w:sz="4" w:space="0" w:color="000000"/>
              <w:left w:val="single" w:sz="4" w:space="0" w:color="000000"/>
              <w:bottom w:val="single" w:sz="4" w:space="0" w:color="000000"/>
              <w:right w:val="single" w:sz="4" w:space="0" w:color="000000"/>
            </w:tcBorders>
          </w:tcPr>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The majority of concerns from parents, carers and others are handled under the following general procedures. These procedures are divided into three stages;</w:t>
            </w:r>
          </w:p>
          <w:p w:rsidR="00CD4DCD" w:rsidRPr="003F79ED" w:rsidRDefault="00CD4DCD" w:rsidP="00531339">
            <w:pPr>
              <w:ind w:right="5"/>
              <w:jc w:val="both"/>
              <w:rPr>
                <w:rFonts w:asciiTheme="minorHAnsi" w:eastAsia="Arial" w:hAnsiTheme="minorHAnsi" w:cs="Arial"/>
                <w:sz w:val="24"/>
                <w:szCs w:val="24"/>
              </w:rPr>
            </w:pPr>
          </w:p>
          <w:p w:rsidR="00CD4DCD" w:rsidRPr="003F79ED" w:rsidRDefault="00531339" w:rsidP="00CD4DCD">
            <w:pPr>
              <w:pStyle w:val="ListParagraph"/>
              <w:numPr>
                <w:ilvl w:val="0"/>
                <w:numId w:val="2"/>
              </w:numPr>
              <w:spacing w:after="0" w:line="240" w:lineRule="auto"/>
              <w:ind w:right="5" w:hanging="394"/>
              <w:jc w:val="both"/>
              <w:rPr>
                <w:rFonts w:eastAsia="Arial" w:cs="Arial"/>
                <w:sz w:val="24"/>
                <w:szCs w:val="24"/>
              </w:rPr>
            </w:pPr>
            <w:r w:rsidRPr="003F79ED">
              <w:rPr>
                <w:rFonts w:eastAsia="Arial" w:cs="Arial"/>
                <w:sz w:val="24"/>
                <w:szCs w:val="24"/>
              </w:rPr>
              <w:t xml:space="preserve">The </w:t>
            </w:r>
            <w:r w:rsidRPr="003F79ED">
              <w:rPr>
                <w:rFonts w:eastAsia="Arial" w:cs="Arial"/>
                <w:b/>
                <w:sz w:val="24"/>
                <w:szCs w:val="24"/>
              </w:rPr>
              <w:t>informal stage</w:t>
            </w:r>
            <w:r w:rsidRPr="003F79ED">
              <w:rPr>
                <w:rFonts w:eastAsia="Arial" w:cs="Arial"/>
                <w:sz w:val="24"/>
                <w:szCs w:val="24"/>
              </w:rPr>
              <w:t xml:space="preserve"> aims to resolve the concern through informal contact at the appropriate level in school.</w:t>
            </w:r>
          </w:p>
          <w:p w:rsidR="00CD4DCD" w:rsidRPr="003F79ED" w:rsidRDefault="00CD4DCD" w:rsidP="00CD4DCD">
            <w:pPr>
              <w:pStyle w:val="ListParagraph"/>
              <w:spacing w:after="0" w:line="240" w:lineRule="auto"/>
              <w:ind w:right="5"/>
              <w:jc w:val="both"/>
              <w:rPr>
                <w:rFonts w:eastAsia="Arial" w:cs="Arial"/>
                <w:sz w:val="24"/>
                <w:szCs w:val="24"/>
              </w:rPr>
            </w:pPr>
          </w:p>
          <w:p w:rsidR="00CD4DCD" w:rsidRPr="003F79ED" w:rsidRDefault="00531339" w:rsidP="00CD4DCD">
            <w:pPr>
              <w:pStyle w:val="ListParagraph"/>
              <w:numPr>
                <w:ilvl w:val="0"/>
                <w:numId w:val="2"/>
              </w:numPr>
              <w:spacing w:after="0" w:line="240" w:lineRule="auto"/>
              <w:ind w:left="468" w:right="5" w:hanging="142"/>
              <w:jc w:val="both"/>
              <w:rPr>
                <w:rFonts w:eastAsia="Arial" w:cs="Arial"/>
                <w:sz w:val="24"/>
                <w:szCs w:val="24"/>
              </w:rPr>
            </w:pPr>
            <w:r w:rsidRPr="003F79ED">
              <w:rPr>
                <w:rFonts w:eastAsia="Arial" w:cs="Arial"/>
                <w:b/>
                <w:sz w:val="24"/>
                <w:szCs w:val="24"/>
              </w:rPr>
              <w:t>Stage 1</w:t>
            </w:r>
            <w:r w:rsidRPr="003F79ED">
              <w:rPr>
                <w:rFonts w:eastAsia="Arial" w:cs="Arial"/>
                <w:sz w:val="24"/>
                <w:szCs w:val="24"/>
              </w:rPr>
              <w:t xml:space="preserve"> is the first formal stage at which written complaints are considered by the </w:t>
            </w:r>
            <w:r w:rsidR="001B644D" w:rsidRPr="003F79ED">
              <w:rPr>
                <w:rFonts w:eastAsia="Arial" w:cs="Arial"/>
                <w:sz w:val="24"/>
                <w:szCs w:val="24"/>
              </w:rPr>
              <w:t>Head Teacher</w:t>
            </w:r>
            <w:r w:rsidRPr="003F79ED">
              <w:rPr>
                <w:rFonts w:eastAsia="Arial" w:cs="Arial"/>
                <w:sz w:val="24"/>
                <w:szCs w:val="24"/>
              </w:rPr>
              <w:t xml:space="preserve"> or an Investigating Officer</w:t>
            </w:r>
          </w:p>
          <w:p w:rsidR="00CD4DCD" w:rsidRPr="003F79ED" w:rsidRDefault="00CD4DCD" w:rsidP="00CD4DCD">
            <w:pPr>
              <w:pStyle w:val="ListParagraph"/>
              <w:rPr>
                <w:rFonts w:eastAsia="Arial" w:cs="Arial"/>
                <w:sz w:val="24"/>
                <w:szCs w:val="24"/>
              </w:rPr>
            </w:pPr>
          </w:p>
          <w:p w:rsidR="00CD4DCD" w:rsidRPr="003F79ED" w:rsidRDefault="00CD4DCD" w:rsidP="00CD4DCD">
            <w:pPr>
              <w:pStyle w:val="ListParagraph"/>
              <w:spacing w:after="0" w:line="240" w:lineRule="auto"/>
              <w:ind w:left="468" w:right="5"/>
              <w:jc w:val="both"/>
              <w:rPr>
                <w:rFonts w:eastAsia="Arial" w:cs="Arial"/>
                <w:sz w:val="24"/>
                <w:szCs w:val="24"/>
              </w:rPr>
            </w:pPr>
          </w:p>
          <w:p w:rsidR="00CD4DCD" w:rsidRPr="003F79ED" w:rsidRDefault="00531339" w:rsidP="00CD4DCD">
            <w:pPr>
              <w:pStyle w:val="ListParagraph"/>
              <w:numPr>
                <w:ilvl w:val="0"/>
                <w:numId w:val="2"/>
              </w:numPr>
              <w:spacing w:after="0" w:line="240" w:lineRule="auto"/>
              <w:ind w:left="468" w:right="5" w:hanging="142"/>
              <w:jc w:val="both"/>
              <w:rPr>
                <w:rFonts w:eastAsia="Arial" w:cs="Arial"/>
                <w:sz w:val="24"/>
                <w:szCs w:val="24"/>
              </w:rPr>
            </w:pPr>
            <w:r w:rsidRPr="003F79ED">
              <w:rPr>
                <w:rFonts w:eastAsia="Arial" w:cs="Arial"/>
                <w:b/>
                <w:sz w:val="24"/>
                <w:szCs w:val="24"/>
              </w:rPr>
              <w:t xml:space="preserve"> Stage 2</w:t>
            </w:r>
            <w:r w:rsidRPr="003F79ED">
              <w:rPr>
                <w:rFonts w:eastAsia="Arial" w:cs="Arial"/>
                <w:sz w:val="24"/>
                <w:szCs w:val="24"/>
              </w:rPr>
              <w:t xml:space="preserve"> is the next stage once stage 1 has been worked through. It involves a</w:t>
            </w:r>
            <w:r w:rsidR="00CD4DCD" w:rsidRPr="003F79ED">
              <w:rPr>
                <w:rFonts w:eastAsia="Arial" w:cs="Arial"/>
                <w:sz w:val="24"/>
                <w:szCs w:val="24"/>
              </w:rPr>
              <w:t xml:space="preserve"> </w:t>
            </w:r>
            <w:r w:rsidRPr="003F79ED">
              <w:rPr>
                <w:rFonts w:eastAsia="Arial" w:cs="Arial"/>
                <w:sz w:val="24"/>
                <w:szCs w:val="24"/>
              </w:rPr>
              <w:t>Governors’ Complaints Review Panel.</w:t>
            </w:r>
          </w:p>
          <w:p w:rsidR="00CD4DCD" w:rsidRPr="003F79ED" w:rsidRDefault="00CD4DCD" w:rsidP="00CD4DCD">
            <w:pPr>
              <w:pStyle w:val="ListParagraph"/>
              <w:spacing w:after="0" w:line="240" w:lineRule="auto"/>
              <w:ind w:left="468" w:right="5"/>
              <w:jc w:val="both"/>
              <w:rPr>
                <w:rFonts w:eastAsia="Arial" w:cs="Arial"/>
                <w:sz w:val="24"/>
                <w:szCs w:val="24"/>
              </w:rPr>
            </w:pPr>
          </w:p>
          <w:p w:rsidR="00531339" w:rsidRDefault="00531339" w:rsidP="00531339">
            <w:pPr>
              <w:pStyle w:val="ListParagraph"/>
              <w:numPr>
                <w:ilvl w:val="0"/>
                <w:numId w:val="2"/>
              </w:numPr>
              <w:spacing w:after="0" w:line="240" w:lineRule="auto"/>
              <w:ind w:left="468" w:right="5" w:hanging="142"/>
              <w:jc w:val="both"/>
              <w:rPr>
                <w:rFonts w:eastAsia="Arial" w:cs="Arial"/>
                <w:sz w:val="24"/>
                <w:szCs w:val="24"/>
              </w:rPr>
            </w:pPr>
            <w:r w:rsidRPr="003F79ED">
              <w:rPr>
                <w:rFonts w:eastAsia="Arial" w:cs="Arial"/>
                <w:b/>
                <w:sz w:val="24"/>
                <w:szCs w:val="24"/>
              </w:rPr>
              <w:t>Stage 3</w:t>
            </w:r>
            <w:r w:rsidRPr="003F79ED">
              <w:rPr>
                <w:rFonts w:eastAsia="Arial" w:cs="Arial"/>
                <w:sz w:val="24"/>
                <w:szCs w:val="24"/>
              </w:rPr>
              <w:t xml:space="preserve"> is referral to the Department for Education if you feel the governing body is</w:t>
            </w:r>
            <w:r w:rsidR="00CD4DCD" w:rsidRPr="003F79ED">
              <w:rPr>
                <w:rFonts w:eastAsia="Arial" w:cs="Arial"/>
                <w:sz w:val="24"/>
                <w:szCs w:val="24"/>
              </w:rPr>
              <w:t xml:space="preserve"> </w:t>
            </w:r>
            <w:r w:rsidRPr="003F79ED">
              <w:rPr>
                <w:rFonts w:eastAsia="Arial" w:cs="Arial"/>
                <w:sz w:val="24"/>
                <w:szCs w:val="24"/>
              </w:rPr>
              <w:t>acting or proposing to act unreasonably or illegally.</w:t>
            </w:r>
          </w:p>
          <w:p w:rsidR="00AF723E" w:rsidRDefault="00AF723E" w:rsidP="00AF723E">
            <w:pPr>
              <w:ind w:right="5"/>
              <w:jc w:val="both"/>
              <w:rPr>
                <w:rFonts w:eastAsia="Arial" w:cs="Arial"/>
                <w:sz w:val="24"/>
                <w:szCs w:val="24"/>
              </w:rPr>
            </w:pPr>
          </w:p>
          <w:p w:rsidR="00AF723E" w:rsidRPr="00AF723E" w:rsidRDefault="00AF723E" w:rsidP="00AF723E">
            <w:pPr>
              <w:ind w:right="5"/>
              <w:jc w:val="both"/>
              <w:rPr>
                <w:rFonts w:eastAsia="Arial" w:cs="Arial"/>
                <w:sz w:val="24"/>
                <w:szCs w:val="24"/>
              </w:rPr>
            </w:pPr>
            <w:r>
              <w:rPr>
                <w:rFonts w:eastAsia="Arial" w:cs="Arial"/>
                <w:sz w:val="24"/>
                <w:szCs w:val="24"/>
              </w:rPr>
              <w:t xml:space="preserve">All complaints or concerns </w:t>
            </w:r>
            <w:r w:rsidR="00AD0793">
              <w:rPr>
                <w:rFonts w:eastAsia="Arial" w:cs="Arial"/>
                <w:sz w:val="24"/>
                <w:szCs w:val="24"/>
              </w:rPr>
              <w:t xml:space="preserve">must </w:t>
            </w:r>
            <w:r>
              <w:rPr>
                <w:rFonts w:eastAsia="Arial" w:cs="Arial"/>
                <w:sz w:val="24"/>
                <w:szCs w:val="24"/>
              </w:rPr>
              <w:t>be raised within three months of the event, incident or occurrence.</w:t>
            </w:r>
          </w:p>
          <w:p w:rsidR="00CD4DCD" w:rsidRPr="003F79ED" w:rsidRDefault="00CD4DCD" w:rsidP="00CD4DCD">
            <w:pPr>
              <w:ind w:right="5"/>
              <w:jc w:val="both"/>
              <w:rPr>
                <w:rFonts w:eastAsia="Arial"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How each of these stages operates is explained below:</w:t>
            </w:r>
          </w:p>
          <w:p w:rsidR="00CD4DCD" w:rsidRPr="003F79ED" w:rsidRDefault="00CD4DC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b/>
                <w:sz w:val="24"/>
                <w:szCs w:val="24"/>
              </w:rPr>
            </w:pPr>
            <w:r w:rsidRPr="003F79ED">
              <w:rPr>
                <w:rFonts w:asciiTheme="minorHAnsi" w:eastAsia="Arial" w:hAnsiTheme="minorHAnsi" w:cs="Arial"/>
                <w:b/>
                <w:sz w:val="24"/>
                <w:szCs w:val="24"/>
              </w:rPr>
              <w:t>Informal stage – your initial contact with the school</w:t>
            </w:r>
          </w:p>
          <w:p w:rsidR="00CD4DCD" w:rsidRPr="003F79ED" w:rsidRDefault="00CD4DCD" w:rsidP="00531339">
            <w:pPr>
              <w:ind w:right="5"/>
              <w:jc w:val="both"/>
              <w:rPr>
                <w:rFonts w:asciiTheme="minorHAnsi" w:eastAsia="Arial" w:hAnsiTheme="minorHAnsi" w:cs="Arial"/>
                <w:b/>
                <w:sz w:val="24"/>
                <w:szCs w:val="24"/>
              </w:rPr>
            </w:pPr>
          </w:p>
          <w:p w:rsidR="00531339"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Many concerns will be dealt with informally when you make them known to us and will be</w:t>
            </w:r>
            <w:r w:rsidR="00CD4DC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acknowledged by school </w:t>
            </w:r>
            <w:r w:rsidR="00934793" w:rsidRPr="003F79ED">
              <w:rPr>
                <w:rFonts w:asciiTheme="minorHAnsi" w:eastAsia="Arial" w:hAnsiTheme="minorHAnsi" w:cs="Arial"/>
                <w:b/>
                <w:sz w:val="24"/>
                <w:szCs w:val="24"/>
              </w:rPr>
              <w:t>within three</w:t>
            </w:r>
            <w:r w:rsidRPr="003F79ED">
              <w:rPr>
                <w:rFonts w:asciiTheme="minorHAnsi" w:eastAsia="Arial" w:hAnsiTheme="minorHAnsi" w:cs="Arial"/>
                <w:b/>
                <w:sz w:val="24"/>
                <w:szCs w:val="24"/>
              </w:rPr>
              <w:t xml:space="preserve"> school days</w:t>
            </w:r>
            <w:r w:rsidRPr="003F79ED">
              <w:rPr>
                <w:rFonts w:asciiTheme="minorHAnsi" w:eastAsia="Arial" w:hAnsiTheme="minorHAnsi" w:cs="Arial"/>
                <w:sz w:val="24"/>
                <w:szCs w:val="24"/>
              </w:rPr>
              <w:t>. The first point of contact, in most cases, should</w:t>
            </w:r>
            <w:r w:rsidR="00CD4DC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be your child’s </w:t>
            </w:r>
            <w:r w:rsidR="00CD4DCD" w:rsidRPr="003F79ED">
              <w:rPr>
                <w:rFonts w:asciiTheme="minorHAnsi" w:eastAsia="Arial" w:hAnsiTheme="minorHAnsi" w:cs="Arial"/>
                <w:sz w:val="24"/>
                <w:szCs w:val="24"/>
              </w:rPr>
              <w:t>Class Teacher</w:t>
            </w:r>
            <w:r w:rsidRPr="003F79ED">
              <w:rPr>
                <w:rFonts w:asciiTheme="minorHAnsi" w:eastAsia="Arial" w:hAnsiTheme="minorHAnsi" w:cs="Arial"/>
                <w:sz w:val="24"/>
                <w:szCs w:val="24"/>
              </w:rPr>
              <w:t>. This may be via telephone, email or letter. If</w:t>
            </w:r>
            <w:r w:rsidR="00CD4DC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your concern relates to a specific </w:t>
            </w:r>
            <w:r w:rsidR="00CD4DCD" w:rsidRPr="003F79ED">
              <w:rPr>
                <w:rFonts w:asciiTheme="minorHAnsi" w:eastAsia="Arial" w:hAnsiTheme="minorHAnsi" w:cs="Arial"/>
                <w:sz w:val="24"/>
                <w:szCs w:val="24"/>
              </w:rPr>
              <w:t>class</w:t>
            </w:r>
            <w:r w:rsidRPr="003F79ED">
              <w:rPr>
                <w:rFonts w:asciiTheme="minorHAnsi" w:eastAsia="Arial" w:hAnsiTheme="minorHAnsi" w:cs="Arial"/>
                <w:sz w:val="24"/>
                <w:szCs w:val="24"/>
              </w:rPr>
              <w:t>, then it would be best to contact the relevant</w:t>
            </w:r>
            <w:r w:rsidR="003F79ED">
              <w:rPr>
                <w:rFonts w:asciiTheme="minorHAnsi" w:eastAsia="Arial" w:hAnsiTheme="minorHAnsi" w:cs="Arial"/>
                <w:sz w:val="24"/>
                <w:szCs w:val="24"/>
              </w:rPr>
              <w:t xml:space="preserve"> </w:t>
            </w:r>
            <w:r w:rsidR="00CD4DCD" w:rsidRPr="003F79ED">
              <w:rPr>
                <w:rFonts w:asciiTheme="minorHAnsi" w:eastAsia="Arial" w:hAnsiTheme="minorHAnsi" w:cs="Arial"/>
                <w:sz w:val="24"/>
                <w:szCs w:val="24"/>
              </w:rPr>
              <w:t xml:space="preserve">Phase Leader </w:t>
            </w:r>
            <w:r w:rsidRPr="003F79ED">
              <w:rPr>
                <w:rFonts w:asciiTheme="minorHAnsi" w:eastAsia="Arial" w:hAnsiTheme="minorHAnsi" w:cs="Arial"/>
                <w:sz w:val="24"/>
                <w:szCs w:val="24"/>
              </w:rPr>
              <w:t>directly. Please do not turn up at school without an appointment (unless there is</w:t>
            </w:r>
            <w:r w:rsidR="00CD4DC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a real emergency) as it is unlikely that anyone wil</w:t>
            </w:r>
            <w:r w:rsidR="00AD0793">
              <w:rPr>
                <w:rFonts w:asciiTheme="minorHAnsi" w:eastAsia="Arial" w:hAnsiTheme="minorHAnsi" w:cs="Arial"/>
                <w:sz w:val="24"/>
                <w:szCs w:val="24"/>
              </w:rPr>
              <w:t>l be available to meet with you straight away.</w:t>
            </w:r>
          </w:p>
          <w:p w:rsidR="003F79ED" w:rsidRDefault="003F79ED" w:rsidP="00531339">
            <w:pPr>
              <w:ind w:right="5"/>
              <w:jc w:val="both"/>
              <w:rPr>
                <w:rFonts w:asciiTheme="minorHAnsi" w:eastAsia="Arial" w:hAnsiTheme="minorHAnsi" w:cs="Arial"/>
                <w:sz w:val="24"/>
                <w:szCs w:val="24"/>
              </w:rPr>
            </w:pPr>
          </w:p>
          <w:p w:rsidR="003F79ED" w:rsidRPr="003F79ED" w:rsidRDefault="003F79ED" w:rsidP="00531339">
            <w:pPr>
              <w:ind w:right="5"/>
              <w:jc w:val="both"/>
              <w:rPr>
                <w:rFonts w:asciiTheme="minorHAnsi" w:eastAsia="Arial" w:hAnsiTheme="minorHAnsi" w:cs="Arial"/>
                <w:sz w:val="24"/>
                <w:szCs w:val="24"/>
              </w:rPr>
            </w:pPr>
            <w:r>
              <w:rPr>
                <w:rFonts w:asciiTheme="minorHAnsi" w:eastAsia="Arial" w:hAnsiTheme="minorHAnsi" w:cs="Arial"/>
                <w:sz w:val="24"/>
                <w:szCs w:val="24"/>
              </w:rPr>
              <w:t>If your complaint relates to Special Education Needs, please contact the Special Education Needs Co-ordinator (SENCO) in the first instance. The details for the SENCO at Tranmere Park Primary School are on our website.</w:t>
            </w:r>
          </w:p>
          <w:p w:rsidR="00CD4DCD" w:rsidRPr="003F79ED" w:rsidRDefault="00CD4DCD" w:rsidP="00531339">
            <w:pPr>
              <w:ind w:right="5"/>
              <w:jc w:val="both"/>
              <w:rPr>
                <w:rFonts w:asciiTheme="minorHAnsi" w:eastAsia="Arial" w:hAnsiTheme="minorHAnsi" w:cs="Arial"/>
                <w:sz w:val="24"/>
                <w:szCs w:val="24"/>
              </w:rPr>
            </w:pPr>
          </w:p>
          <w:p w:rsidR="00531339" w:rsidRPr="003F79ED" w:rsidRDefault="00CD4DCD"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Phase Leaders and Class Teachers</w:t>
            </w:r>
            <w:r w:rsidR="00531339" w:rsidRPr="003F79ED">
              <w:rPr>
                <w:rFonts w:asciiTheme="minorHAnsi" w:eastAsia="Arial" w:hAnsiTheme="minorHAnsi" w:cs="Arial"/>
                <w:sz w:val="24"/>
                <w:szCs w:val="24"/>
              </w:rPr>
              <w:t xml:space="preserve"> will know how to refer to the appropriate person with</w:t>
            </w:r>
            <w:r w:rsidRPr="003F79ED">
              <w:rPr>
                <w:rFonts w:asciiTheme="minorHAnsi" w:eastAsia="Arial" w:hAnsiTheme="minorHAnsi" w:cs="Arial"/>
                <w:sz w:val="24"/>
                <w:szCs w:val="24"/>
              </w:rPr>
              <w:t xml:space="preserve"> </w:t>
            </w:r>
            <w:r w:rsidR="00531339" w:rsidRPr="003F79ED">
              <w:rPr>
                <w:rFonts w:asciiTheme="minorHAnsi" w:eastAsia="Arial" w:hAnsiTheme="minorHAnsi" w:cs="Arial"/>
                <w:sz w:val="24"/>
                <w:szCs w:val="24"/>
              </w:rPr>
              <w:t>responsibility for your particular issues if referral is necessary. He or she will make a clear note</w:t>
            </w:r>
            <w:r w:rsidRPr="003F79ED">
              <w:rPr>
                <w:rFonts w:asciiTheme="minorHAnsi" w:eastAsia="Arial" w:hAnsiTheme="minorHAnsi" w:cs="Arial"/>
                <w:sz w:val="24"/>
                <w:szCs w:val="24"/>
              </w:rPr>
              <w:t xml:space="preserve"> </w:t>
            </w:r>
            <w:r w:rsidR="00531339" w:rsidRPr="003F79ED">
              <w:rPr>
                <w:rFonts w:asciiTheme="minorHAnsi" w:eastAsia="Arial" w:hAnsiTheme="minorHAnsi" w:cs="Arial"/>
                <w:sz w:val="24"/>
                <w:szCs w:val="24"/>
              </w:rPr>
              <w:t>of the details, and will check later to make sure the matter has been followed up.</w:t>
            </w:r>
          </w:p>
          <w:p w:rsidR="00CD4DCD" w:rsidRPr="003F79ED" w:rsidRDefault="00CD4DC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Any actions or monitoring of the situation that has been agreed will be communicated clearly,</w:t>
            </w:r>
            <w:r w:rsidR="00CD4DC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and we will confirm this in writing to you if required.</w:t>
            </w:r>
          </w:p>
          <w:p w:rsidR="00CD4DCD" w:rsidRPr="003F79ED" w:rsidRDefault="00CD4DC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If necessary, we will contact appropriate people who may be able to assist us with our enquiries</w:t>
            </w:r>
            <w:r w:rsidR="00CD4DC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into your concern.</w:t>
            </w:r>
            <w:r w:rsidR="00AF723E">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We will normally update you on the progress of our enquiries </w:t>
            </w:r>
            <w:r w:rsidRPr="003F79ED">
              <w:rPr>
                <w:rFonts w:asciiTheme="minorHAnsi" w:eastAsia="Arial" w:hAnsiTheme="minorHAnsi" w:cs="Arial"/>
                <w:b/>
                <w:sz w:val="24"/>
                <w:szCs w:val="24"/>
              </w:rPr>
              <w:t xml:space="preserve">within </w:t>
            </w:r>
            <w:r w:rsidR="00934793" w:rsidRPr="003F79ED">
              <w:rPr>
                <w:rFonts w:asciiTheme="minorHAnsi" w:eastAsia="Arial" w:hAnsiTheme="minorHAnsi" w:cs="Arial"/>
                <w:b/>
                <w:sz w:val="24"/>
                <w:szCs w:val="24"/>
              </w:rPr>
              <w:t>ten</w:t>
            </w:r>
            <w:r w:rsidRPr="003F79ED">
              <w:rPr>
                <w:rFonts w:asciiTheme="minorHAnsi" w:eastAsia="Arial" w:hAnsiTheme="minorHAnsi" w:cs="Arial"/>
                <w:b/>
                <w:sz w:val="24"/>
                <w:szCs w:val="24"/>
              </w:rPr>
              <w:t xml:space="preserve"> school days</w:t>
            </w:r>
            <w:r w:rsidRPr="003F79ED">
              <w:rPr>
                <w:rFonts w:asciiTheme="minorHAnsi" w:eastAsia="Arial" w:hAnsiTheme="minorHAnsi" w:cs="Arial"/>
                <w:sz w:val="24"/>
                <w:szCs w:val="24"/>
              </w:rPr>
              <w:t>.</w:t>
            </w:r>
            <w:r w:rsidR="00CD4DC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Once we have responded to your concern, you will have the opportunity to ask for the matter to</w:t>
            </w:r>
            <w:r w:rsidR="00CD4DC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be considered further.</w:t>
            </w:r>
          </w:p>
          <w:p w:rsidR="00CD4DCD" w:rsidRPr="003F79ED" w:rsidRDefault="00CD4DCD" w:rsidP="00531339">
            <w:pPr>
              <w:ind w:right="5"/>
              <w:jc w:val="both"/>
              <w:rPr>
                <w:rFonts w:asciiTheme="minorHAnsi" w:eastAsia="Arial" w:hAnsiTheme="minorHAnsi" w:cs="Arial"/>
                <w:sz w:val="24"/>
                <w:szCs w:val="24"/>
              </w:rPr>
            </w:pPr>
          </w:p>
          <w:p w:rsidR="00CD4DCD"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If you are still dissatisfied following this informal approach, your concern will become a formal</w:t>
            </w:r>
            <w:r w:rsidR="00CD4DC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complaint and we will deal with it at the next stage.</w:t>
            </w:r>
          </w:p>
          <w:p w:rsidR="00CD4DCD" w:rsidRPr="003F79ED" w:rsidRDefault="00CD4DC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b/>
                <w:sz w:val="24"/>
                <w:szCs w:val="24"/>
              </w:rPr>
            </w:pPr>
            <w:r w:rsidRPr="003F79ED">
              <w:rPr>
                <w:rFonts w:asciiTheme="minorHAnsi" w:eastAsia="Arial" w:hAnsiTheme="minorHAnsi" w:cs="Arial"/>
                <w:b/>
                <w:sz w:val="24"/>
                <w:szCs w:val="24"/>
              </w:rPr>
              <w:t>Stage 1 - formal consideration of your complaint</w:t>
            </w:r>
          </w:p>
          <w:p w:rsidR="001B644D" w:rsidRPr="003F79ED" w:rsidRDefault="001B644D" w:rsidP="00531339">
            <w:pPr>
              <w:ind w:right="5"/>
              <w:jc w:val="both"/>
              <w:rPr>
                <w:rFonts w:asciiTheme="minorHAnsi" w:eastAsia="Arial" w:hAnsiTheme="minorHAnsi" w:cs="Arial"/>
                <w:b/>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 xml:space="preserve">This stage in our procedures deals with written complaints to the </w:t>
            </w:r>
            <w:r w:rsidR="00CD4DCD" w:rsidRPr="003F79ED">
              <w:rPr>
                <w:rFonts w:asciiTheme="minorHAnsi" w:eastAsia="Arial" w:hAnsiTheme="minorHAnsi" w:cs="Arial"/>
                <w:sz w:val="24"/>
                <w:szCs w:val="24"/>
              </w:rPr>
              <w:t>H</w:t>
            </w:r>
            <w:r w:rsidR="001B644D" w:rsidRPr="003F79ED">
              <w:rPr>
                <w:rFonts w:asciiTheme="minorHAnsi" w:eastAsia="Arial" w:hAnsiTheme="minorHAnsi" w:cs="Arial"/>
                <w:sz w:val="24"/>
                <w:szCs w:val="24"/>
              </w:rPr>
              <w:t>ead T</w:t>
            </w:r>
            <w:r w:rsidR="00CD4DCD" w:rsidRPr="003F79ED">
              <w:rPr>
                <w:rFonts w:asciiTheme="minorHAnsi" w:eastAsia="Arial" w:hAnsiTheme="minorHAnsi" w:cs="Arial"/>
                <w:sz w:val="24"/>
                <w:szCs w:val="24"/>
              </w:rPr>
              <w:t>eacher</w:t>
            </w:r>
            <w:r w:rsidRPr="003F79ED">
              <w:rPr>
                <w:rFonts w:asciiTheme="minorHAnsi" w:eastAsia="Arial" w:hAnsiTheme="minorHAnsi" w:cs="Arial"/>
                <w:sz w:val="24"/>
                <w:szCs w:val="24"/>
              </w:rPr>
              <w:t>. It only applies</w:t>
            </w:r>
            <w:r w:rsidR="00CD4DC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where you are </w:t>
            </w:r>
            <w:r w:rsidRPr="003F79ED">
              <w:rPr>
                <w:rFonts w:asciiTheme="minorHAnsi" w:eastAsia="Arial" w:hAnsiTheme="minorHAnsi" w:cs="Arial"/>
                <w:sz w:val="24"/>
                <w:szCs w:val="24"/>
              </w:rPr>
              <w:lastRenderedPageBreak/>
              <w:t>not happy with the informal approach to dealing with your concern, as outlined</w:t>
            </w:r>
            <w:r w:rsidR="00CD4DC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above.</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i/>
                <w:sz w:val="24"/>
                <w:szCs w:val="24"/>
              </w:rPr>
            </w:pPr>
            <w:r w:rsidRPr="003F79ED">
              <w:rPr>
                <w:rFonts w:asciiTheme="minorHAnsi" w:eastAsia="Arial" w:hAnsiTheme="minorHAnsi" w:cs="Arial"/>
                <w:sz w:val="24"/>
                <w:szCs w:val="24"/>
              </w:rPr>
              <w:t xml:space="preserve">Normally, your written complaint should be in the form of a letter addressed to the </w:t>
            </w:r>
            <w:r w:rsidR="001B644D" w:rsidRPr="003F79ED">
              <w:rPr>
                <w:rFonts w:asciiTheme="minorHAnsi" w:eastAsia="Arial" w:hAnsiTheme="minorHAnsi" w:cs="Arial"/>
                <w:sz w:val="24"/>
                <w:szCs w:val="24"/>
              </w:rPr>
              <w:t>Head Teacher</w:t>
            </w:r>
            <w:r w:rsidRPr="003F79ED">
              <w:rPr>
                <w:rFonts w:asciiTheme="minorHAnsi" w:eastAsia="Arial" w:hAnsiTheme="minorHAnsi" w:cs="Arial"/>
                <w:sz w:val="24"/>
                <w:szCs w:val="24"/>
              </w:rPr>
              <w:t>.</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If, however, your complaint concerns the </w:t>
            </w:r>
            <w:r w:rsidR="001B644D" w:rsidRPr="003F79ED">
              <w:rPr>
                <w:rFonts w:asciiTheme="minorHAnsi" w:eastAsia="Arial" w:hAnsiTheme="minorHAnsi" w:cs="Arial"/>
                <w:sz w:val="24"/>
                <w:szCs w:val="24"/>
              </w:rPr>
              <w:t>Head Teacher</w:t>
            </w:r>
            <w:r w:rsidRPr="003F79ED">
              <w:rPr>
                <w:rFonts w:asciiTheme="minorHAnsi" w:eastAsia="Arial" w:hAnsiTheme="minorHAnsi" w:cs="Arial"/>
                <w:sz w:val="24"/>
                <w:szCs w:val="24"/>
              </w:rPr>
              <w:t xml:space="preserve"> personally, it should be sent to the</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school marked </w:t>
            </w:r>
            <w:r w:rsidRPr="003F79ED">
              <w:rPr>
                <w:rFonts w:asciiTheme="minorHAnsi" w:eastAsia="Arial" w:hAnsiTheme="minorHAnsi" w:cs="Arial"/>
                <w:i/>
                <w:sz w:val="24"/>
                <w:szCs w:val="24"/>
              </w:rPr>
              <w:t>“For the attention of the Chair of Governors”.</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We will acknowledge your complaint in writing as soon as possible after receiving it. This will be</w:t>
            </w:r>
            <w:r w:rsidR="001B644D" w:rsidRPr="003F79ED">
              <w:rPr>
                <w:rFonts w:asciiTheme="minorHAnsi" w:eastAsia="Arial" w:hAnsiTheme="minorHAnsi" w:cs="Arial"/>
                <w:sz w:val="24"/>
                <w:szCs w:val="24"/>
              </w:rPr>
              <w:t xml:space="preserve"> </w:t>
            </w:r>
            <w:r w:rsidRPr="003F79ED">
              <w:rPr>
                <w:rFonts w:asciiTheme="minorHAnsi" w:eastAsia="Arial" w:hAnsiTheme="minorHAnsi" w:cs="Arial"/>
                <w:b/>
                <w:sz w:val="24"/>
                <w:szCs w:val="24"/>
              </w:rPr>
              <w:t>within three school days</w:t>
            </w:r>
            <w:r w:rsidRPr="003F79ED">
              <w:rPr>
                <w:rFonts w:asciiTheme="minorHAnsi" w:eastAsia="Arial" w:hAnsiTheme="minorHAnsi" w:cs="Arial"/>
                <w:sz w:val="24"/>
                <w:szCs w:val="24"/>
              </w:rPr>
              <w:t xml:space="preserve">. The </w:t>
            </w:r>
            <w:r w:rsidR="001B644D" w:rsidRPr="003F79ED">
              <w:rPr>
                <w:rFonts w:asciiTheme="minorHAnsi" w:eastAsia="Arial" w:hAnsiTheme="minorHAnsi" w:cs="Arial"/>
                <w:sz w:val="24"/>
                <w:szCs w:val="24"/>
              </w:rPr>
              <w:t>Head Teacher</w:t>
            </w:r>
            <w:r w:rsidRPr="003F79ED">
              <w:rPr>
                <w:rFonts w:asciiTheme="minorHAnsi" w:eastAsia="Arial" w:hAnsiTheme="minorHAnsi" w:cs="Arial"/>
                <w:sz w:val="24"/>
                <w:szCs w:val="24"/>
              </w:rPr>
              <w:t xml:space="preserve"> may appoint an Investigating Officer to investigate</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your complaint. If the complaint concerns the </w:t>
            </w:r>
            <w:r w:rsidR="001B644D" w:rsidRPr="003F79ED">
              <w:rPr>
                <w:rFonts w:asciiTheme="minorHAnsi" w:eastAsia="Arial" w:hAnsiTheme="minorHAnsi" w:cs="Arial"/>
                <w:sz w:val="24"/>
                <w:szCs w:val="24"/>
              </w:rPr>
              <w:t>Head Teacher</w:t>
            </w:r>
            <w:r w:rsidRPr="003F79ED">
              <w:rPr>
                <w:rFonts w:asciiTheme="minorHAnsi" w:eastAsia="Arial" w:hAnsiTheme="minorHAnsi" w:cs="Arial"/>
                <w:sz w:val="24"/>
                <w:szCs w:val="24"/>
              </w:rPr>
              <w:t>, the Chair of Governors will appoint</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an Investigating Officer to investigate your complaint.</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 xml:space="preserve">Normally we would expect to respond in full </w:t>
            </w:r>
            <w:r w:rsidR="00934793" w:rsidRPr="003F79ED">
              <w:rPr>
                <w:rFonts w:asciiTheme="minorHAnsi" w:eastAsia="Arial" w:hAnsiTheme="minorHAnsi" w:cs="Arial"/>
                <w:b/>
                <w:sz w:val="24"/>
                <w:szCs w:val="24"/>
              </w:rPr>
              <w:t>within fifteen</w:t>
            </w:r>
            <w:r w:rsidRPr="003F79ED">
              <w:rPr>
                <w:rFonts w:asciiTheme="minorHAnsi" w:eastAsia="Arial" w:hAnsiTheme="minorHAnsi" w:cs="Arial"/>
                <w:b/>
                <w:sz w:val="24"/>
                <w:szCs w:val="24"/>
              </w:rPr>
              <w:t xml:space="preserve"> school days</w:t>
            </w:r>
            <w:r w:rsidRPr="003F79ED">
              <w:rPr>
                <w:rFonts w:asciiTheme="minorHAnsi" w:eastAsia="Arial" w:hAnsiTheme="minorHAnsi" w:cs="Arial"/>
                <w:sz w:val="24"/>
                <w:szCs w:val="24"/>
              </w:rPr>
              <w:t>, but if this is not possible</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we will write to explain the reason for the delay, and let you know when we hope to be able to</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provide a full response.</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As part of our consideration of your complaint, we may invite you to a meeting to discuss the</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complaint and fill in any details required. If you wish, you can ask someone to accompany you</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to help you explain the reasons for your complaint (not acting in a legal capacity). The</w:t>
            </w:r>
            <w:r w:rsidR="001B644D" w:rsidRPr="003F79ED">
              <w:rPr>
                <w:rFonts w:asciiTheme="minorHAnsi" w:eastAsia="Arial" w:hAnsiTheme="minorHAnsi" w:cs="Arial"/>
                <w:sz w:val="24"/>
                <w:szCs w:val="24"/>
              </w:rPr>
              <w:t xml:space="preserve"> Head Teacher</w:t>
            </w:r>
            <w:r w:rsidRPr="003F79ED">
              <w:rPr>
                <w:rFonts w:asciiTheme="minorHAnsi" w:eastAsia="Arial" w:hAnsiTheme="minorHAnsi" w:cs="Arial"/>
                <w:sz w:val="24"/>
                <w:szCs w:val="24"/>
              </w:rPr>
              <w:t>, or Chair of Governors, may also be accompanied by a suitable person if they</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wish.</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 xml:space="preserve">Following the meeting, the </w:t>
            </w:r>
            <w:r w:rsidR="001B644D" w:rsidRPr="003F79ED">
              <w:rPr>
                <w:rFonts w:asciiTheme="minorHAnsi" w:eastAsia="Arial" w:hAnsiTheme="minorHAnsi" w:cs="Arial"/>
                <w:sz w:val="24"/>
                <w:szCs w:val="24"/>
              </w:rPr>
              <w:t>Head Teacher</w:t>
            </w:r>
            <w:r w:rsidRPr="003F79ED">
              <w:rPr>
                <w:rFonts w:asciiTheme="minorHAnsi" w:eastAsia="Arial" w:hAnsiTheme="minorHAnsi" w:cs="Arial"/>
                <w:sz w:val="24"/>
                <w:szCs w:val="24"/>
              </w:rPr>
              <w:t xml:space="preserve"> or Investigating Officer will, where necessary, talk to</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witnesses and take statements from others involved. If the complaint centres on a student, we</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will talk to the student concerned and, where appropriate, others present at the time of the</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incident in question.</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If the complaint is against a member of staff, it will be dealt with under the school’s internal</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confidential procedures, as required by law.</w:t>
            </w:r>
          </w:p>
          <w:p w:rsidR="001B644D" w:rsidRPr="003F79ED" w:rsidRDefault="001B644D" w:rsidP="00531339">
            <w:pPr>
              <w:ind w:right="5"/>
              <w:jc w:val="both"/>
              <w:rPr>
                <w:rFonts w:asciiTheme="minorHAnsi" w:eastAsia="Arial" w:hAnsiTheme="minorHAnsi" w:cs="Arial"/>
                <w:sz w:val="24"/>
                <w:szCs w:val="24"/>
              </w:rPr>
            </w:pPr>
          </w:p>
          <w:p w:rsidR="001B644D"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 xml:space="preserve">The </w:t>
            </w:r>
            <w:r w:rsidR="001B644D" w:rsidRPr="003F79ED">
              <w:rPr>
                <w:rFonts w:asciiTheme="minorHAnsi" w:eastAsia="Arial" w:hAnsiTheme="minorHAnsi" w:cs="Arial"/>
                <w:sz w:val="24"/>
                <w:szCs w:val="24"/>
              </w:rPr>
              <w:t>Head Teacher</w:t>
            </w:r>
            <w:r w:rsidRPr="003F79ED">
              <w:rPr>
                <w:rFonts w:asciiTheme="minorHAnsi" w:eastAsia="Arial" w:hAnsiTheme="minorHAnsi" w:cs="Arial"/>
                <w:sz w:val="24"/>
                <w:szCs w:val="24"/>
              </w:rPr>
              <w:t xml:space="preserve"> or Investigating Officer will keep hand or typewritten records of all meetings</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and telephone conversations, and other related documentation.</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Once we have established all the relevant facts, we will send you a written response to your</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complaint. This will give an explanation of the </w:t>
            </w:r>
            <w:r w:rsidR="001B644D" w:rsidRPr="003F79ED">
              <w:rPr>
                <w:rFonts w:asciiTheme="minorHAnsi" w:eastAsia="Arial" w:hAnsiTheme="minorHAnsi" w:cs="Arial"/>
                <w:sz w:val="24"/>
                <w:szCs w:val="24"/>
              </w:rPr>
              <w:t>Head Teacher</w:t>
            </w:r>
            <w:r w:rsidRPr="003F79ED">
              <w:rPr>
                <w:rFonts w:asciiTheme="minorHAnsi" w:eastAsia="Arial" w:hAnsiTheme="minorHAnsi" w:cs="Arial"/>
                <w:sz w:val="24"/>
                <w:szCs w:val="24"/>
              </w:rPr>
              <w:t>’s or Investigating Officer’s decision</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and the reasons for it. If follow-up action is needed, we will indicate what we are proposing to</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do. We may invite you to a meeting to discuss the outcome as part of our commitment to</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building and maintaining good relations with you.</w:t>
            </w:r>
          </w:p>
          <w:p w:rsidR="001B644D" w:rsidRPr="003F79ED" w:rsidRDefault="001B644D" w:rsidP="00531339">
            <w:pPr>
              <w:ind w:right="5"/>
              <w:jc w:val="both"/>
              <w:rPr>
                <w:rFonts w:asciiTheme="minorHAnsi" w:eastAsia="Arial" w:hAnsiTheme="minorHAnsi" w:cs="Arial"/>
                <w:sz w:val="24"/>
                <w:szCs w:val="24"/>
              </w:rPr>
            </w:pPr>
          </w:p>
          <w:p w:rsidR="001B644D"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The person investigating your complaint may decide that we have done all we can to resolve the</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complaint, in which case we may use our discretion to close the complaint at this point.</w:t>
            </w:r>
            <w:r w:rsidR="001B644D" w:rsidRPr="003F79ED">
              <w:rPr>
                <w:rFonts w:asciiTheme="minorHAnsi" w:eastAsia="Arial" w:hAnsiTheme="minorHAnsi" w:cs="Arial"/>
                <w:sz w:val="24"/>
                <w:szCs w:val="24"/>
              </w:rPr>
              <w:t xml:space="preserve"> </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Further details about the closure of complaints are given later in this document.</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If you are unhappy with the way in which we reached our conclusions, you may wish to proceed</w:t>
            </w:r>
            <w:r w:rsidR="001B644D" w:rsidRPr="003F79ED">
              <w:rPr>
                <w:rFonts w:asciiTheme="minorHAnsi" w:eastAsia="Arial" w:hAnsiTheme="minorHAnsi" w:cs="Arial"/>
                <w:sz w:val="24"/>
                <w:szCs w:val="24"/>
              </w:rPr>
              <w:t xml:space="preserve"> to stage 2. </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b/>
                <w:sz w:val="24"/>
                <w:szCs w:val="24"/>
              </w:rPr>
            </w:pPr>
            <w:r w:rsidRPr="003F79ED">
              <w:rPr>
                <w:rFonts w:asciiTheme="minorHAnsi" w:eastAsia="Arial" w:hAnsiTheme="minorHAnsi" w:cs="Arial"/>
                <w:b/>
                <w:sz w:val="24"/>
                <w:szCs w:val="24"/>
              </w:rPr>
              <w:t>Stage 2 - consideration by a Governors’ Complaints Review Panel</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If the complaint has already been through stage 1 and you are not happy with the outcome as a</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result of the way in which the complaint has been handled, you can take it further to a</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Governors’ Complaints Review Panel. This is a formal process, and the ultimate recourse at</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school level.</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The purpose of this arrangement is to give you the chance to present your arguments in front of</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a panel of governors, who have no prior knowledge of the details of the case and who can,</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therefore, consider it without prejudice. The panel will consist of three persons not directly</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involved in the matters detailed in the complaint and one of whom shall be independent of the</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management and running of the school.</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The aim of this panel is not to re-hear the complaint – they will not go through the case again. It</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is there to review how the complaint has been investigated and to determine whether this has</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been conducted fairly and that the correct procedure has been followed. It is there to establish</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facts and make recommendations, which will reassure you that we have taken the complaint</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seriously.</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The Governors’ Complaints Review Panel operates according to the following formal</w:t>
            </w: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procedures:</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The governing body will convene a panel and will aim to arrange for the panel meeting to</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take place </w:t>
            </w:r>
            <w:r w:rsidRPr="003F79ED">
              <w:rPr>
                <w:rFonts w:asciiTheme="minorHAnsi" w:eastAsia="Arial" w:hAnsiTheme="minorHAnsi" w:cs="Arial"/>
                <w:b/>
                <w:sz w:val="24"/>
                <w:szCs w:val="24"/>
              </w:rPr>
              <w:t xml:space="preserve">within </w:t>
            </w:r>
            <w:r w:rsidR="00AF723E">
              <w:rPr>
                <w:rFonts w:asciiTheme="minorHAnsi" w:eastAsia="Arial" w:hAnsiTheme="minorHAnsi" w:cs="Arial"/>
                <w:b/>
                <w:sz w:val="24"/>
                <w:szCs w:val="24"/>
              </w:rPr>
              <w:t>twenty</w:t>
            </w:r>
            <w:r w:rsidRPr="003F79ED">
              <w:rPr>
                <w:rFonts w:asciiTheme="minorHAnsi" w:eastAsia="Arial" w:hAnsiTheme="minorHAnsi" w:cs="Arial"/>
                <w:b/>
                <w:sz w:val="24"/>
                <w:szCs w:val="24"/>
              </w:rPr>
              <w:t xml:space="preserve"> school days</w:t>
            </w:r>
            <w:r w:rsidRPr="003F79ED">
              <w:rPr>
                <w:rFonts w:asciiTheme="minorHAnsi" w:eastAsia="Arial" w:hAnsiTheme="minorHAnsi" w:cs="Arial"/>
                <w:sz w:val="24"/>
                <w:szCs w:val="24"/>
              </w:rPr>
              <w:t xml:space="preserve"> from the point of receipt of your request for a</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Governors’ Panel. Your request for a review should be lodged with the Chair of</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Governors </w:t>
            </w:r>
            <w:r w:rsidRPr="00AF723E">
              <w:rPr>
                <w:rFonts w:asciiTheme="minorHAnsi" w:eastAsia="Arial" w:hAnsiTheme="minorHAnsi" w:cs="Arial"/>
                <w:b/>
                <w:sz w:val="24"/>
                <w:szCs w:val="24"/>
              </w:rPr>
              <w:t xml:space="preserve">within </w:t>
            </w:r>
            <w:r w:rsidR="00AF723E" w:rsidRPr="00AF723E">
              <w:rPr>
                <w:rFonts w:asciiTheme="minorHAnsi" w:eastAsia="Arial" w:hAnsiTheme="minorHAnsi" w:cs="Arial"/>
                <w:b/>
                <w:sz w:val="24"/>
                <w:szCs w:val="24"/>
              </w:rPr>
              <w:t>ten</w:t>
            </w:r>
            <w:r w:rsidRPr="00AF723E">
              <w:rPr>
                <w:rFonts w:asciiTheme="minorHAnsi" w:eastAsia="Arial" w:hAnsiTheme="minorHAnsi" w:cs="Arial"/>
                <w:b/>
                <w:sz w:val="24"/>
                <w:szCs w:val="24"/>
              </w:rPr>
              <w:t xml:space="preserve"> working days</w:t>
            </w:r>
            <w:r w:rsidRPr="003F79ED">
              <w:rPr>
                <w:rFonts w:asciiTheme="minorHAnsi" w:eastAsia="Arial" w:hAnsiTheme="minorHAnsi" w:cs="Arial"/>
                <w:sz w:val="24"/>
                <w:szCs w:val="24"/>
              </w:rPr>
              <w:t xml:space="preserve"> of receiving the school’s response to your initial</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complaint.</w:t>
            </w:r>
          </w:p>
          <w:p w:rsidR="00531339"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You will be asked whether you wish to provide any further written documentation in</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support of your appeal.</w:t>
            </w:r>
          </w:p>
          <w:p w:rsidR="00531339"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The complaint investigator (</w:t>
            </w:r>
            <w:r w:rsidR="001B644D" w:rsidRPr="003F79ED">
              <w:rPr>
                <w:rFonts w:asciiTheme="minorHAnsi" w:eastAsia="Arial" w:hAnsiTheme="minorHAnsi" w:cs="Arial"/>
                <w:sz w:val="24"/>
                <w:szCs w:val="24"/>
              </w:rPr>
              <w:t>Head Teacher</w:t>
            </w:r>
            <w:r w:rsidRPr="003F79ED">
              <w:rPr>
                <w:rFonts w:asciiTheme="minorHAnsi" w:eastAsia="Arial" w:hAnsiTheme="minorHAnsi" w:cs="Arial"/>
                <w:sz w:val="24"/>
                <w:szCs w:val="24"/>
              </w:rPr>
              <w:t xml:space="preserve"> or Investigating Officer) will be asked to</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prepare a written report for the panel highlighting the process followed as part of the</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investigation and any recommendations made. The panel can request additional</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information from other sources if necessary.</w:t>
            </w:r>
          </w:p>
          <w:p w:rsidR="001B644D"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You will be informed at least five school days in advance, of the date and the time and</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place of the meeting. We hope you will feel comfortable with the meeting taking place in</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the school, but we will do what we can to make alternative arrangements if you prefer.</w:t>
            </w:r>
          </w:p>
          <w:p w:rsidR="00531339"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With the letter, you will receive any relevant correspondence or reports regarding stage</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1 and you will be asked whether you wish to submit further written evidence to the panel.</w:t>
            </w:r>
          </w:p>
          <w:p w:rsidR="00531339"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The letter will explain what will happen at the panel meeting and that you are entitled to</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be accompanied to the meeting. The choice of person to accompany you is your own,</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but it is usually best to involve someone in whom you have confidence but who is not</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directly connected with the school. They are there to give you support, but also to</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witness the proceedings and to speak on your behalf if you wish.</w:t>
            </w:r>
          </w:p>
          <w:p w:rsidR="00531339"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If it is necessary in the interests of ratifying the investigative process, the complaint</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investigator may, with the agreement of the Chair of the panel, invite relevant witnesses</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directly involved in matters raised by you to attend the meeting.</w:t>
            </w:r>
          </w:p>
          <w:p w:rsidR="00531339"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934793" w:rsidRPr="003F79ED">
              <w:rPr>
                <w:rFonts w:asciiTheme="minorHAnsi" w:eastAsia="Arial" w:hAnsiTheme="minorHAnsi" w:cs="Arial"/>
                <w:sz w:val="24"/>
                <w:szCs w:val="24"/>
              </w:rPr>
              <w:t xml:space="preserve">  T</w:t>
            </w:r>
            <w:r w:rsidRPr="003F79ED">
              <w:rPr>
                <w:rFonts w:asciiTheme="minorHAnsi" w:eastAsia="Arial" w:hAnsiTheme="minorHAnsi" w:cs="Arial"/>
                <w:sz w:val="24"/>
                <w:szCs w:val="24"/>
              </w:rPr>
              <w:t>he Chair of the panel will bear in mind that the formal nature of the meeting can be</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intimidating for you, and will do his or her best to put you at your ease.</w:t>
            </w:r>
          </w:p>
          <w:p w:rsidR="00531339"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As a general rule, no evidence or witnesses previously undisclosed should be introduced</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into the meeting by any of the participants. If either party wishes to do so, the meeting</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will be adjourned so that the other party has a fair opportunity to consider and respond to</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the new evidence.</w:t>
            </w:r>
          </w:p>
          <w:p w:rsidR="00531339"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 The chair of the panel will ensure that the meeting is properly </w:t>
            </w:r>
            <w:r w:rsidR="003F79ED">
              <w:rPr>
                <w:rFonts w:asciiTheme="minorHAnsi" w:eastAsia="Arial" w:hAnsiTheme="minorHAnsi" w:cs="Arial"/>
                <w:sz w:val="24"/>
                <w:szCs w:val="24"/>
              </w:rPr>
              <w:t>documented by way of minutes</w:t>
            </w:r>
            <w:r w:rsidRPr="003F79ED">
              <w:rPr>
                <w:rFonts w:asciiTheme="minorHAnsi" w:eastAsia="Arial" w:hAnsiTheme="minorHAnsi" w:cs="Arial"/>
                <w:sz w:val="24"/>
                <w:szCs w:val="24"/>
              </w:rPr>
              <w:t>. You will receive</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the written outcome of the panel meeting, which should give you all the information you</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require. If you would like to receive a copy of the minutes, please indicate this in</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advance of the meeting. Please understand that any decision to share the minutes with</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the complainant is a matter for the panel’s discretion and it is not an automatic right to</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see or receive a copy of the minutes, as they are the property of the Governing Body.</w:t>
            </w:r>
          </w:p>
          <w:p w:rsidR="001B644D"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During the meeting, you can expect there to be opportunities for:</w:t>
            </w:r>
          </w:p>
          <w:p w:rsidR="00531339" w:rsidRPr="003F79ED" w:rsidRDefault="00531339" w:rsidP="00934793">
            <w:pPr>
              <w:ind w:left="1320"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The panel to hear you explain your case and your argument for why it should be heard</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at stage 2;</w:t>
            </w:r>
          </w:p>
          <w:p w:rsidR="00531339" w:rsidRPr="003F79ED" w:rsidRDefault="00531339" w:rsidP="00934793">
            <w:pPr>
              <w:ind w:left="1320"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The panel to hear the complaint investigator’s case in response;</w:t>
            </w:r>
          </w:p>
          <w:p w:rsidR="00531339" w:rsidRPr="003F79ED" w:rsidRDefault="00531339" w:rsidP="00934793">
            <w:pPr>
              <w:ind w:left="1320"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You to raise questions via the Chair;</w:t>
            </w:r>
          </w:p>
          <w:p w:rsidR="00531339" w:rsidRPr="003F79ED" w:rsidRDefault="00531339" w:rsidP="00934793">
            <w:pPr>
              <w:ind w:left="1320"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You to be questioned by the complaint investigator through the chair;</w:t>
            </w:r>
          </w:p>
          <w:p w:rsidR="00531339" w:rsidRPr="003F79ED" w:rsidRDefault="00531339" w:rsidP="00934793">
            <w:pPr>
              <w:ind w:left="1320"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The panel members to be able to question you and the complaint investigator;</w:t>
            </w:r>
          </w:p>
          <w:p w:rsidR="00531339" w:rsidRPr="003F79ED" w:rsidRDefault="00531339" w:rsidP="00934793">
            <w:pPr>
              <w:ind w:left="1320"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You and the </w:t>
            </w:r>
            <w:r w:rsidR="001B644D" w:rsidRPr="003F79ED">
              <w:rPr>
                <w:rFonts w:asciiTheme="minorHAnsi" w:eastAsia="Arial" w:hAnsiTheme="minorHAnsi" w:cs="Arial"/>
                <w:sz w:val="24"/>
                <w:szCs w:val="24"/>
              </w:rPr>
              <w:t>Head Teacher</w:t>
            </w:r>
            <w:r w:rsidRPr="003F79ED">
              <w:rPr>
                <w:rFonts w:asciiTheme="minorHAnsi" w:eastAsia="Arial" w:hAnsiTheme="minorHAnsi" w:cs="Arial"/>
                <w:sz w:val="24"/>
                <w:szCs w:val="24"/>
              </w:rPr>
              <w:t xml:space="preserve"> to make a final statement.</w:t>
            </w:r>
          </w:p>
          <w:p w:rsidR="00531339"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In closing the meeting, the chair will explain that the panel will now consider its decision,</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and that written notice of the decision will be sent to you and the </w:t>
            </w:r>
            <w:r w:rsidR="001B644D" w:rsidRPr="003F79ED">
              <w:rPr>
                <w:rFonts w:asciiTheme="minorHAnsi" w:eastAsia="Arial" w:hAnsiTheme="minorHAnsi" w:cs="Arial"/>
                <w:sz w:val="24"/>
                <w:szCs w:val="24"/>
              </w:rPr>
              <w:t>Head Teacher</w:t>
            </w:r>
            <w:r w:rsidRPr="003F79ED">
              <w:rPr>
                <w:rFonts w:asciiTheme="minorHAnsi" w:eastAsia="Arial" w:hAnsiTheme="minorHAnsi" w:cs="Arial"/>
                <w:sz w:val="24"/>
                <w:szCs w:val="24"/>
              </w:rPr>
              <w:t xml:space="preserve"> </w:t>
            </w:r>
            <w:r w:rsidRPr="003F79ED">
              <w:rPr>
                <w:rFonts w:asciiTheme="minorHAnsi" w:eastAsia="Arial" w:hAnsiTheme="minorHAnsi" w:cs="Arial"/>
                <w:b/>
                <w:sz w:val="24"/>
                <w:szCs w:val="24"/>
              </w:rPr>
              <w:t>within</w:t>
            </w:r>
            <w:r w:rsidR="001B644D" w:rsidRPr="003F79ED">
              <w:rPr>
                <w:rFonts w:asciiTheme="minorHAnsi" w:eastAsia="Arial" w:hAnsiTheme="minorHAnsi" w:cs="Arial"/>
                <w:b/>
                <w:sz w:val="24"/>
                <w:szCs w:val="24"/>
              </w:rPr>
              <w:t xml:space="preserve"> </w:t>
            </w:r>
            <w:r w:rsidRPr="003F79ED">
              <w:rPr>
                <w:rFonts w:asciiTheme="minorHAnsi" w:eastAsia="Arial" w:hAnsiTheme="minorHAnsi" w:cs="Arial"/>
                <w:b/>
                <w:sz w:val="24"/>
                <w:szCs w:val="24"/>
              </w:rPr>
              <w:t>three school days</w:t>
            </w:r>
            <w:r w:rsidRPr="003F79ED">
              <w:rPr>
                <w:rFonts w:asciiTheme="minorHAnsi" w:eastAsia="Arial" w:hAnsiTheme="minorHAnsi" w:cs="Arial"/>
                <w:sz w:val="24"/>
                <w:szCs w:val="24"/>
              </w:rPr>
              <w:t>. All participants other than the panel and the Clerk will then leave.</w:t>
            </w:r>
          </w:p>
          <w:p w:rsidR="00531339"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 The panel will then consider the complaint and all the evidence presented in order to:</w:t>
            </w:r>
          </w:p>
          <w:p w:rsidR="00531339" w:rsidRPr="003F79ED" w:rsidRDefault="00531339" w:rsidP="00934793">
            <w:pPr>
              <w:ind w:left="1320"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AF723E">
              <w:rPr>
                <w:rFonts w:asciiTheme="minorHAnsi" w:eastAsia="Arial" w:hAnsiTheme="minorHAnsi" w:cs="Arial"/>
                <w:sz w:val="24"/>
                <w:szCs w:val="24"/>
              </w:rPr>
              <w:t xml:space="preserve"> </w:t>
            </w:r>
            <w:r w:rsidRPr="003F79ED">
              <w:rPr>
                <w:rFonts w:asciiTheme="minorHAnsi" w:eastAsia="Arial" w:hAnsiTheme="minorHAnsi" w:cs="Arial"/>
                <w:sz w:val="24"/>
                <w:szCs w:val="24"/>
              </w:rPr>
              <w:t>reach a unanimous, or at least a majority, decision on the case;</w:t>
            </w:r>
          </w:p>
          <w:p w:rsidR="00531339" w:rsidRPr="003F79ED" w:rsidRDefault="00531339" w:rsidP="00934793">
            <w:pPr>
              <w:ind w:left="1320"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AF723E">
              <w:rPr>
                <w:rFonts w:asciiTheme="minorHAnsi" w:eastAsia="Arial" w:hAnsiTheme="minorHAnsi" w:cs="Arial"/>
                <w:sz w:val="24"/>
                <w:szCs w:val="24"/>
              </w:rPr>
              <w:t xml:space="preserve"> </w:t>
            </w:r>
            <w:r w:rsidRPr="003F79ED">
              <w:rPr>
                <w:rFonts w:asciiTheme="minorHAnsi" w:eastAsia="Arial" w:hAnsiTheme="minorHAnsi" w:cs="Arial"/>
                <w:sz w:val="24"/>
                <w:szCs w:val="24"/>
              </w:rPr>
              <w:t>decide on the appropriate action to be taken, if necessary;</w:t>
            </w:r>
          </w:p>
          <w:p w:rsidR="00531339" w:rsidRPr="003F79ED" w:rsidRDefault="00AF723E" w:rsidP="009C1B97">
            <w:pPr>
              <w:ind w:left="1177" w:right="5" w:hanging="141"/>
              <w:jc w:val="both"/>
              <w:rPr>
                <w:rFonts w:asciiTheme="minorHAnsi" w:eastAsia="Arial" w:hAnsiTheme="minorHAnsi" w:cs="Arial"/>
                <w:sz w:val="24"/>
                <w:szCs w:val="24"/>
              </w:rPr>
            </w:pPr>
            <w:r>
              <w:rPr>
                <w:rFonts w:asciiTheme="minorHAnsi" w:eastAsia="Arial" w:hAnsiTheme="minorHAnsi" w:cs="Arial"/>
                <w:sz w:val="24"/>
                <w:szCs w:val="24"/>
              </w:rPr>
              <w:t xml:space="preserve">• </w:t>
            </w:r>
            <w:r w:rsidR="00531339" w:rsidRPr="003F79ED">
              <w:rPr>
                <w:rFonts w:asciiTheme="minorHAnsi" w:eastAsia="Arial" w:hAnsiTheme="minorHAnsi" w:cs="Arial"/>
                <w:sz w:val="24"/>
                <w:szCs w:val="24"/>
              </w:rPr>
              <w:t>recommend, where appropriate, to the governing body, changes to the school’s</w:t>
            </w:r>
            <w:r w:rsidR="001B644D" w:rsidRPr="003F79ED">
              <w:rPr>
                <w:rFonts w:asciiTheme="minorHAnsi" w:eastAsia="Arial" w:hAnsiTheme="minorHAnsi" w:cs="Arial"/>
                <w:sz w:val="24"/>
                <w:szCs w:val="24"/>
              </w:rPr>
              <w:t xml:space="preserve"> </w:t>
            </w:r>
            <w:r w:rsidR="009C1B97" w:rsidRPr="003F79ED">
              <w:rPr>
                <w:rFonts w:asciiTheme="minorHAnsi" w:eastAsia="Arial" w:hAnsiTheme="minorHAnsi" w:cs="Arial"/>
                <w:sz w:val="24"/>
                <w:szCs w:val="24"/>
              </w:rPr>
              <w:t xml:space="preserve">systems or </w:t>
            </w:r>
            <w:r>
              <w:rPr>
                <w:rFonts w:asciiTheme="minorHAnsi" w:eastAsia="Arial" w:hAnsiTheme="minorHAnsi" w:cs="Arial"/>
                <w:sz w:val="24"/>
                <w:szCs w:val="24"/>
              </w:rPr>
              <w:t xml:space="preserve"> </w:t>
            </w:r>
            <w:r w:rsidR="009C1B97" w:rsidRPr="003F79ED">
              <w:rPr>
                <w:rFonts w:asciiTheme="minorHAnsi" w:eastAsia="Arial" w:hAnsiTheme="minorHAnsi" w:cs="Arial"/>
                <w:sz w:val="24"/>
                <w:szCs w:val="24"/>
              </w:rPr>
              <w:t xml:space="preserve">procedures </w:t>
            </w:r>
            <w:r w:rsidR="00531339" w:rsidRPr="003F79ED">
              <w:rPr>
                <w:rFonts w:asciiTheme="minorHAnsi" w:eastAsia="Arial" w:hAnsiTheme="minorHAnsi" w:cs="Arial"/>
                <w:sz w:val="24"/>
                <w:szCs w:val="24"/>
              </w:rPr>
              <w:t>to make sure similar problems do not happen again.</w:t>
            </w:r>
          </w:p>
          <w:p w:rsidR="00531339"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 xml:space="preserve">The Clerk will send you and the </w:t>
            </w:r>
            <w:r w:rsidR="001B644D" w:rsidRPr="003F79ED">
              <w:rPr>
                <w:rFonts w:asciiTheme="minorHAnsi" w:eastAsia="Arial" w:hAnsiTheme="minorHAnsi" w:cs="Arial"/>
                <w:sz w:val="24"/>
                <w:szCs w:val="24"/>
              </w:rPr>
              <w:t>Head Teacher</w:t>
            </w:r>
            <w:r w:rsidRPr="003F79ED">
              <w:rPr>
                <w:rFonts w:asciiTheme="minorHAnsi" w:eastAsia="Arial" w:hAnsiTheme="minorHAnsi" w:cs="Arial"/>
                <w:sz w:val="24"/>
                <w:szCs w:val="24"/>
              </w:rPr>
              <w:t xml:space="preserve"> a letter outlining the decision of the panel.</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The outcome, including any recommendations, may be helpful to you in seeking</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resolution of the complaint through the Secretary of State for Education if necessary.</w:t>
            </w:r>
          </w:p>
          <w:p w:rsidR="00531339" w:rsidRPr="003F79ED" w:rsidRDefault="00531339" w:rsidP="00934793">
            <w:pPr>
              <w:ind w:left="752" w:right="5" w:hanging="284"/>
              <w:jc w:val="both"/>
              <w:rPr>
                <w:rFonts w:asciiTheme="minorHAnsi" w:eastAsia="Arial" w:hAnsiTheme="minorHAnsi" w:cs="Arial"/>
                <w:sz w:val="24"/>
                <w:szCs w:val="24"/>
              </w:rPr>
            </w:pPr>
            <w:r w:rsidRPr="003F79ED">
              <w:rPr>
                <w:rFonts w:asciiTheme="minorHAnsi" w:eastAsia="Arial" w:hAnsiTheme="minorHAnsi" w:cs="Arial"/>
                <w:sz w:val="24"/>
                <w:szCs w:val="24"/>
              </w:rPr>
              <w:t xml:space="preserve">- </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We will keep a copy of all correspondence and notes on file in the school’s records, but</w:t>
            </w:r>
            <w:r w:rsidR="001B644D"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separate from students’ personal records.</w:t>
            </w:r>
          </w:p>
          <w:p w:rsidR="001B644D" w:rsidRPr="003F79ED" w:rsidRDefault="001B644D" w:rsidP="00531339">
            <w:pPr>
              <w:ind w:right="5"/>
              <w:jc w:val="both"/>
              <w:rPr>
                <w:rFonts w:asciiTheme="minorHAnsi" w:eastAsia="Arial" w:hAnsiTheme="minorHAnsi" w:cs="Arial"/>
                <w:sz w:val="24"/>
                <w:szCs w:val="24"/>
              </w:rPr>
            </w:pPr>
          </w:p>
          <w:p w:rsidR="00531339" w:rsidRPr="003F79ED" w:rsidRDefault="00531339" w:rsidP="00531339">
            <w:pPr>
              <w:ind w:right="5"/>
              <w:jc w:val="both"/>
              <w:rPr>
                <w:rFonts w:asciiTheme="minorHAnsi" w:eastAsia="Arial" w:hAnsiTheme="minorHAnsi" w:cs="Arial"/>
                <w:b/>
                <w:sz w:val="24"/>
                <w:szCs w:val="24"/>
              </w:rPr>
            </w:pPr>
            <w:r w:rsidRPr="003F79ED">
              <w:rPr>
                <w:rFonts w:asciiTheme="minorHAnsi" w:eastAsia="Arial" w:hAnsiTheme="minorHAnsi" w:cs="Arial"/>
                <w:b/>
                <w:sz w:val="24"/>
                <w:szCs w:val="24"/>
              </w:rPr>
              <w:t>Stage 3 – referral to the Department for Education</w:t>
            </w:r>
          </w:p>
          <w:p w:rsidR="00934793" w:rsidRPr="003F79ED" w:rsidRDefault="00934793" w:rsidP="00531339">
            <w:pPr>
              <w:ind w:right="5"/>
              <w:jc w:val="both"/>
              <w:rPr>
                <w:rFonts w:asciiTheme="minorHAnsi" w:eastAsia="Arial" w:hAnsiTheme="minorHAnsi" w:cs="Arial"/>
                <w:b/>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Where you have been through the school’s internal complaints procedures and are still unhappy</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with the outcome or decision from the governing body, you can write to the Secretary of State</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for Education at the address shown below:</w:t>
            </w:r>
          </w:p>
          <w:p w:rsidR="00531339" w:rsidRPr="003F79ED" w:rsidRDefault="00531339" w:rsidP="009C1B97">
            <w:pPr>
              <w:ind w:right="5"/>
              <w:jc w:val="center"/>
              <w:rPr>
                <w:rFonts w:asciiTheme="minorHAnsi" w:eastAsia="Arial" w:hAnsiTheme="minorHAnsi" w:cs="Arial"/>
                <w:b/>
                <w:sz w:val="24"/>
                <w:szCs w:val="24"/>
              </w:rPr>
            </w:pPr>
            <w:r w:rsidRPr="003F79ED">
              <w:rPr>
                <w:rFonts w:asciiTheme="minorHAnsi" w:eastAsia="Arial" w:hAnsiTheme="minorHAnsi" w:cs="Arial"/>
                <w:b/>
                <w:sz w:val="24"/>
                <w:szCs w:val="24"/>
              </w:rPr>
              <w:t>Secretary of State</w:t>
            </w:r>
          </w:p>
          <w:p w:rsidR="00531339" w:rsidRPr="003F79ED" w:rsidRDefault="00531339" w:rsidP="009C1B97">
            <w:pPr>
              <w:ind w:right="5"/>
              <w:jc w:val="center"/>
              <w:rPr>
                <w:rFonts w:asciiTheme="minorHAnsi" w:eastAsia="Arial" w:hAnsiTheme="minorHAnsi" w:cs="Arial"/>
                <w:b/>
                <w:sz w:val="24"/>
                <w:szCs w:val="24"/>
              </w:rPr>
            </w:pPr>
            <w:r w:rsidRPr="003F79ED">
              <w:rPr>
                <w:rFonts w:asciiTheme="minorHAnsi" w:eastAsia="Arial" w:hAnsiTheme="minorHAnsi" w:cs="Arial"/>
                <w:b/>
                <w:sz w:val="24"/>
                <w:szCs w:val="24"/>
              </w:rPr>
              <w:t>Department for Education</w:t>
            </w:r>
          </w:p>
          <w:p w:rsidR="00531339" w:rsidRPr="003F79ED" w:rsidRDefault="00531339" w:rsidP="009C1B97">
            <w:pPr>
              <w:ind w:right="5"/>
              <w:jc w:val="center"/>
              <w:rPr>
                <w:rFonts w:asciiTheme="minorHAnsi" w:eastAsia="Arial" w:hAnsiTheme="minorHAnsi" w:cs="Arial"/>
                <w:b/>
                <w:sz w:val="24"/>
                <w:szCs w:val="24"/>
              </w:rPr>
            </w:pPr>
            <w:r w:rsidRPr="003F79ED">
              <w:rPr>
                <w:rFonts w:asciiTheme="minorHAnsi" w:eastAsia="Arial" w:hAnsiTheme="minorHAnsi" w:cs="Arial"/>
                <w:b/>
                <w:sz w:val="24"/>
                <w:szCs w:val="24"/>
              </w:rPr>
              <w:t>Sanctuary Buildings</w:t>
            </w:r>
          </w:p>
          <w:p w:rsidR="00531339" w:rsidRPr="003F79ED" w:rsidRDefault="00531339" w:rsidP="009C1B97">
            <w:pPr>
              <w:ind w:right="5"/>
              <w:jc w:val="center"/>
              <w:rPr>
                <w:rFonts w:asciiTheme="minorHAnsi" w:eastAsia="Arial" w:hAnsiTheme="minorHAnsi" w:cs="Arial"/>
                <w:b/>
                <w:sz w:val="24"/>
                <w:szCs w:val="24"/>
              </w:rPr>
            </w:pPr>
            <w:r w:rsidRPr="003F79ED">
              <w:rPr>
                <w:rFonts w:asciiTheme="minorHAnsi" w:eastAsia="Arial" w:hAnsiTheme="minorHAnsi" w:cs="Arial"/>
                <w:b/>
                <w:sz w:val="24"/>
                <w:szCs w:val="24"/>
              </w:rPr>
              <w:t>Great Smith Street</w:t>
            </w:r>
          </w:p>
          <w:p w:rsidR="00531339" w:rsidRPr="003F79ED" w:rsidRDefault="00531339" w:rsidP="009C1B97">
            <w:pPr>
              <w:ind w:right="5"/>
              <w:jc w:val="center"/>
              <w:rPr>
                <w:rFonts w:asciiTheme="minorHAnsi" w:eastAsia="Arial" w:hAnsiTheme="minorHAnsi" w:cs="Arial"/>
                <w:b/>
                <w:sz w:val="24"/>
                <w:szCs w:val="24"/>
              </w:rPr>
            </w:pPr>
            <w:r w:rsidRPr="003F79ED">
              <w:rPr>
                <w:rFonts w:asciiTheme="minorHAnsi" w:eastAsia="Arial" w:hAnsiTheme="minorHAnsi" w:cs="Arial"/>
                <w:b/>
                <w:sz w:val="24"/>
                <w:szCs w:val="24"/>
              </w:rPr>
              <w:t>London</w:t>
            </w:r>
          </w:p>
          <w:p w:rsidR="00531339" w:rsidRPr="003F79ED" w:rsidRDefault="00531339" w:rsidP="009C1B97">
            <w:pPr>
              <w:ind w:right="5"/>
              <w:jc w:val="center"/>
              <w:rPr>
                <w:rFonts w:asciiTheme="minorHAnsi" w:eastAsia="Arial" w:hAnsiTheme="minorHAnsi" w:cs="Arial"/>
                <w:b/>
                <w:sz w:val="24"/>
                <w:szCs w:val="24"/>
              </w:rPr>
            </w:pPr>
            <w:r w:rsidRPr="003F79ED">
              <w:rPr>
                <w:rFonts w:asciiTheme="minorHAnsi" w:eastAsia="Arial" w:hAnsiTheme="minorHAnsi" w:cs="Arial"/>
                <w:b/>
                <w:sz w:val="24"/>
                <w:szCs w:val="24"/>
              </w:rPr>
              <w:t>SW1P 3BT</w:t>
            </w:r>
          </w:p>
          <w:p w:rsidR="009C1B97" w:rsidRPr="003F79ED" w:rsidRDefault="009C1B97" w:rsidP="009C1B97">
            <w:pPr>
              <w:ind w:right="5"/>
              <w:jc w:val="center"/>
              <w:rPr>
                <w:rFonts w:asciiTheme="minorHAnsi" w:eastAsia="Arial" w:hAnsiTheme="minorHAnsi" w:cs="Arial"/>
                <w:b/>
                <w:sz w:val="24"/>
                <w:szCs w:val="24"/>
              </w:rPr>
            </w:pPr>
          </w:p>
          <w:p w:rsidR="00531339" w:rsidRPr="003F79ED" w:rsidRDefault="00531339" w:rsidP="00531339">
            <w:pPr>
              <w:ind w:right="5"/>
              <w:jc w:val="both"/>
              <w:rPr>
                <w:rFonts w:asciiTheme="minorHAnsi" w:eastAsia="Arial" w:hAnsiTheme="minorHAnsi" w:cs="Arial"/>
                <w:sz w:val="24"/>
                <w:szCs w:val="24"/>
              </w:rPr>
            </w:pPr>
            <w:r w:rsidRPr="003F79ED">
              <w:rPr>
                <w:rFonts w:asciiTheme="minorHAnsi" w:eastAsia="Arial" w:hAnsiTheme="minorHAnsi" w:cs="Arial"/>
                <w:sz w:val="24"/>
                <w:szCs w:val="24"/>
              </w:rPr>
              <w:t>Please enclose a copy of the Governors’ Complaints Review Panel Outcome. This will save</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time in that the Department for Education will not need to ask for our view of what has</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happened.</w:t>
            </w:r>
          </w:p>
          <w:p w:rsidR="00934793" w:rsidRPr="003F79ED" w:rsidRDefault="00934793" w:rsidP="00531339">
            <w:pPr>
              <w:ind w:right="5"/>
              <w:jc w:val="both"/>
              <w:rPr>
                <w:rFonts w:asciiTheme="minorHAnsi" w:eastAsia="Arial" w:hAnsiTheme="minorHAnsi" w:cs="Arial"/>
                <w:sz w:val="24"/>
                <w:szCs w:val="24"/>
              </w:rPr>
            </w:pPr>
          </w:p>
          <w:p w:rsidR="00C61945" w:rsidRDefault="00531339" w:rsidP="00934793">
            <w:pPr>
              <w:ind w:right="5"/>
              <w:jc w:val="both"/>
              <w:rPr>
                <w:rFonts w:asciiTheme="minorHAnsi" w:eastAsia="Arial" w:hAnsiTheme="minorHAnsi" w:cs="Arial"/>
              </w:rPr>
            </w:pPr>
            <w:r w:rsidRPr="003F79ED">
              <w:rPr>
                <w:rFonts w:asciiTheme="minorHAnsi" w:eastAsia="Arial" w:hAnsiTheme="minorHAnsi" w:cs="Arial"/>
                <w:sz w:val="24"/>
                <w:szCs w:val="24"/>
              </w:rPr>
              <w:t>We would advise parents that unless the school is shown to have behaved unreasonably</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or not to have followed their own procedures, there is likely to be little further action that</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can be taken. Governing bodies are empowered to deal with many issues without</w:t>
            </w:r>
            <w:r w:rsidR="00934793" w:rsidRPr="003F79ED">
              <w:rPr>
                <w:rFonts w:asciiTheme="minorHAnsi" w:eastAsia="Arial" w:hAnsiTheme="minorHAnsi" w:cs="Arial"/>
                <w:sz w:val="24"/>
                <w:szCs w:val="24"/>
              </w:rPr>
              <w:t xml:space="preserve"> </w:t>
            </w:r>
            <w:r w:rsidRPr="003F79ED">
              <w:rPr>
                <w:rFonts w:asciiTheme="minorHAnsi" w:eastAsia="Arial" w:hAnsiTheme="minorHAnsi" w:cs="Arial"/>
                <w:sz w:val="24"/>
                <w:szCs w:val="24"/>
              </w:rPr>
              <w:t>reference to or the Secretary of State.</w:t>
            </w:r>
          </w:p>
          <w:p w:rsidR="009C1B97" w:rsidRPr="00A47FB6" w:rsidRDefault="009C1B97" w:rsidP="00934793">
            <w:pPr>
              <w:ind w:right="5"/>
              <w:jc w:val="both"/>
              <w:rPr>
                <w:rFonts w:ascii="Arial" w:eastAsia="Arial" w:hAnsi="Arial" w:cs="Arial"/>
                <w:sz w:val="24"/>
              </w:rPr>
            </w:pPr>
          </w:p>
        </w:tc>
      </w:tr>
      <w:tr w:rsidR="00C61945" w:rsidTr="009C1B97">
        <w:trPr>
          <w:trHeight w:val="329"/>
        </w:trPr>
        <w:tc>
          <w:tcPr>
            <w:tcW w:w="11066" w:type="dxa"/>
            <w:tcBorders>
              <w:top w:val="single" w:sz="4" w:space="0" w:color="000000"/>
              <w:left w:val="single" w:sz="4" w:space="0" w:color="000000"/>
              <w:bottom w:val="single" w:sz="4" w:space="0" w:color="000000"/>
              <w:right w:val="single" w:sz="4" w:space="0" w:color="000000"/>
            </w:tcBorders>
          </w:tcPr>
          <w:p w:rsidR="009C1B97" w:rsidRPr="00AF723E" w:rsidRDefault="00934793">
            <w:pPr>
              <w:rPr>
                <w:rFonts w:ascii="Arial" w:eastAsia="Arial" w:hAnsi="Arial" w:cs="Arial"/>
                <w:b/>
                <w:sz w:val="24"/>
              </w:rPr>
            </w:pPr>
            <w:r>
              <w:rPr>
                <w:rFonts w:ascii="Arial" w:eastAsia="Arial" w:hAnsi="Arial" w:cs="Arial"/>
                <w:b/>
                <w:sz w:val="24"/>
              </w:rPr>
              <w:lastRenderedPageBreak/>
              <w:t>CLOSURE OF COMPLAINTS</w:t>
            </w:r>
          </w:p>
        </w:tc>
      </w:tr>
      <w:tr w:rsidR="00C61945" w:rsidTr="009C1B97">
        <w:trPr>
          <w:trHeight w:val="643"/>
        </w:trPr>
        <w:tc>
          <w:tcPr>
            <w:tcW w:w="11066" w:type="dxa"/>
            <w:tcBorders>
              <w:top w:val="single" w:sz="4" w:space="0" w:color="000000"/>
              <w:left w:val="single" w:sz="4" w:space="0" w:color="000000"/>
              <w:bottom w:val="single" w:sz="4" w:space="0" w:color="000000"/>
              <w:right w:val="single" w:sz="4" w:space="0" w:color="000000"/>
            </w:tcBorders>
          </w:tcPr>
          <w:p w:rsidR="00934793" w:rsidRPr="003F79ED" w:rsidRDefault="00934793" w:rsidP="00934793">
            <w:pPr>
              <w:spacing w:after="57"/>
              <w:rPr>
                <w:rFonts w:asciiTheme="minorHAnsi" w:eastAsia="Arial" w:hAnsiTheme="minorHAnsi" w:cs="Arial"/>
                <w:sz w:val="24"/>
              </w:rPr>
            </w:pPr>
            <w:r w:rsidRPr="003F79ED">
              <w:rPr>
                <w:rFonts w:asciiTheme="minorHAnsi" w:eastAsia="Arial" w:hAnsiTheme="minorHAnsi" w:cs="Arial"/>
                <w:sz w:val="24"/>
              </w:rPr>
              <w:t>Regrettably, and very occasionally, the school will need to close a complaint where the complainant is still dissatisfied.</w:t>
            </w:r>
          </w:p>
          <w:p w:rsidR="00934793" w:rsidRPr="003F79ED" w:rsidRDefault="00934793" w:rsidP="00934793">
            <w:pPr>
              <w:spacing w:after="57"/>
              <w:rPr>
                <w:rFonts w:asciiTheme="minorHAnsi" w:eastAsia="Arial" w:hAnsiTheme="minorHAnsi" w:cs="Arial"/>
                <w:sz w:val="24"/>
              </w:rPr>
            </w:pPr>
          </w:p>
          <w:p w:rsidR="00934793" w:rsidRPr="003F79ED" w:rsidRDefault="00934793" w:rsidP="00934793">
            <w:pPr>
              <w:spacing w:after="57"/>
              <w:rPr>
                <w:rFonts w:asciiTheme="minorHAnsi" w:eastAsia="Arial" w:hAnsiTheme="minorHAnsi" w:cs="Arial"/>
                <w:sz w:val="24"/>
              </w:rPr>
            </w:pPr>
            <w:r w:rsidRPr="003F79ED">
              <w:rPr>
                <w:rFonts w:asciiTheme="minorHAnsi" w:eastAsia="Arial" w:hAnsiTheme="minorHAnsi" w:cs="Arial"/>
                <w:sz w:val="24"/>
              </w:rPr>
              <w:t>Where appropriate, the school will do all we can to help to resolve a complaint against the school, but sometimes it is simply not possible to meet all of the complainant’s wishes. Sometimes it is simply a case of ‘agreeing to disagree’.</w:t>
            </w:r>
          </w:p>
          <w:p w:rsidR="00934793" w:rsidRPr="003F79ED" w:rsidRDefault="00934793" w:rsidP="00934793">
            <w:pPr>
              <w:spacing w:after="57"/>
              <w:rPr>
                <w:rFonts w:asciiTheme="minorHAnsi" w:eastAsia="Arial" w:hAnsiTheme="minorHAnsi" w:cs="Arial"/>
                <w:sz w:val="24"/>
              </w:rPr>
            </w:pPr>
          </w:p>
          <w:p w:rsidR="00934793" w:rsidRPr="003F79ED" w:rsidRDefault="00934793" w:rsidP="00934793">
            <w:pPr>
              <w:spacing w:after="57"/>
              <w:rPr>
                <w:rFonts w:asciiTheme="minorHAnsi" w:eastAsia="Arial" w:hAnsiTheme="minorHAnsi" w:cs="Arial"/>
                <w:sz w:val="24"/>
              </w:rPr>
            </w:pPr>
            <w:r w:rsidRPr="003F79ED">
              <w:rPr>
                <w:rFonts w:asciiTheme="minorHAnsi" w:eastAsia="Arial" w:hAnsiTheme="minorHAnsi" w:cs="Arial"/>
                <w:sz w:val="24"/>
              </w:rPr>
              <w:t>If a complainant persists in making representations to the school – to the Head Teacher, Chair of Governors, or to other people linked to the school, this can be extremely time-consuming and can detract from our responsibility to look after the interests of all the children in our care. For this reason, we are entitled to close correspondence on a complaint (including personal approaches, as well as letters and telephone calls), where we feel we have taken all reasonable action to resolve the complaint, and that the complaint has exhausted our official process.</w:t>
            </w:r>
          </w:p>
          <w:p w:rsidR="00934793" w:rsidRPr="003F79ED" w:rsidRDefault="00934793" w:rsidP="00934793">
            <w:pPr>
              <w:spacing w:after="57"/>
              <w:rPr>
                <w:rFonts w:asciiTheme="minorHAnsi" w:eastAsia="Arial" w:hAnsiTheme="minorHAnsi" w:cs="Arial"/>
                <w:sz w:val="24"/>
              </w:rPr>
            </w:pPr>
          </w:p>
          <w:p w:rsidR="00934793" w:rsidRPr="003F79ED" w:rsidRDefault="00934793" w:rsidP="00934793">
            <w:pPr>
              <w:spacing w:after="57"/>
              <w:rPr>
                <w:rFonts w:asciiTheme="minorHAnsi" w:eastAsia="Arial" w:hAnsiTheme="minorHAnsi" w:cs="Arial"/>
                <w:sz w:val="24"/>
              </w:rPr>
            </w:pPr>
            <w:r w:rsidRPr="003F79ED">
              <w:rPr>
                <w:rFonts w:asciiTheme="minorHAnsi" w:eastAsia="Arial" w:hAnsiTheme="minorHAnsi" w:cs="Arial"/>
                <w:sz w:val="24"/>
              </w:rPr>
              <w:t>If a complainant continues to make representations to the school or attempts to re-open the same issue, the Chair of Governors will inform them in writing, that the procedures have all been followed and that all reasonable action has been taken to try to resolve the issue and that the matter is now closed.</w:t>
            </w:r>
          </w:p>
          <w:p w:rsidR="00934793" w:rsidRPr="003F79ED" w:rsidRDefault="00934793" w:rsidP="00934793">
            <w:pPr>
              <w:spacing w:after="57"/>
              <w:rPr>
                <w:rFonts w:asciiTheme="minorHAnsi" w:eastAsia="Arial" w:hAnsiTheme="minorHAnsi" w:cs="Arial"/>
                <w:sz w:val="24"/>
              </w:rPr>
            </w:pPr>
          </w:p>
          <w:p w:rsidR="00934793" w:rsidRPr="003F79ED" w:rsidRDefault="00934793" w:rsidP="00934793">
            <w:pPr>
              <w:spacing w:after="57"/>
              <w:rPr>
                <w:rFonts w:asciiTheme="minorHAnsi" w:eastAsia="Arial" w:hAnsiTheme="minorHAnsi" w:cs="Arial"/>
                <w:sz w:val="24"/>
              </w:rPr>
            </w:pPr>
            <w:r w:rsidRPr="003F79ED">
              <w:rPr>
                <w:rFonts w:asciiTheme="minorHAnsi" w:eastAsia="Arial" w:hAnsiTheme="minorHAnsi" w:cs="Arial"/>
                <w:sz w:val="24"/>
              </w:rPr>
              <w:t>In exceptional circumstances, closure may occur before a complaint has reached stage 2 of the procedures described in this document. This is because a Governors’ Complaints Review Panel takes considerable time and effort to set up, and we must be sure it is likely to assist the process of investigating the complaint.</w:t>
            </w:r>
          </w:p>
          <w:p w:rsidR="00934793" w:rsidRPr="003F79ED" w:rsidRDefault="00934793" w:rsidP="00934793">
            <w:pPr>
              <w:spacing w:after="57"/>
              <w:rPr>
                <w:rFonts w:asciiTheme="minorHAnsi" w:eastAsia="Arial" w:hAnsiTheme="minorHAnsi" w:cs="Arial"/>
                <w:sz w:val="24"/>
              </w:rPr>
            </w:pPr>
          </w:p>
          <w:p w:rsidR="00C61945" w:rsidRPr="003F79ED" w:rsidRDefault="00934793" w:rsidP="00934793">
            <w:pPr>
              <w:spacing w:after="57"/>
              <w:rPr>
                <w:rFonts w:asciiTheme="minorHAnsi" w:eastAsia="Arial" w:hAnsiTheme="minorHAnsi" w:cs="Arial"/>
                <w:sz w:val="24"/>
              </w:rPr>
            </w:pPr>
            <w:r w:rsidRPr="003F79ED">
              <w:rPr>
                <w:rFonts w:asciiTheme="minorHAnsi" w:eastAsia="Arial" w:hAnsiTheme="minorHAnsi" w:cs="Arial"/>
                <w:sz w:val="24"/>
              </w:rPr>
              <w:t>The Chair of Governors may decide, therefore, that every reasonable action has been undertaken to resolve the complaint and that a Governors’ Complaints Review Panel would not help to move things forward. This does not, of course, prevent you from referring your complaint to the Secretary of State for Education.</w:t>
            </w:r>
          </w:p>
          <w:p w:rsidR="009C1B97" w:rsidRPr="00934793" w:rsidRDefault="009C1B97" w:rsidP="00934793">
            <w:pPr>
              <w:spacing w:after="57"/>
              <w:rPr>
                <w:rFonts w:asciiTheme="minorHAnsi" w:hAnsiTheme="minorHAnsi"/>
              </w:rPr>
            </w:pPr>
          </w:p>
        </w:tc>
      </w:tr>
      <w:tr w:rsidR="00C61945" w:rsidTr="009C1B97">
        <w:trPr>
          <w:trHeight w:val="326"/>
        </w:trPr>
        <w:tc>
          <w:tcPr>
            <w:tcW w:w="11066" w:type="dxa"/>
            <w:tcBorders>
              <w:top w:val="single" w:sz="4" w:space="0" w:color="000000"/>
              <w:left w:val="single" w:sz="4" w:space="0" w:color="000000"/>
              <w:bottom w:val="single" w:sz="4" w:space="0" w:color="000000"/>
              <w:right w:val="single" w:sz="4" w:space="0" w:color="000000"/>
            </w:tcBorders>
          </w:tcPr>
          <w:p w:rsidR="009C1B97" w:rsidRPr="00AF723E" w:rsidRDefault="00934793">
            <w:pPr>
              <w:rPr>
                <w:rFonts w:ascii="Arial" w:eastAsia="Arial" w:hAnsi="Arial" w:cs="Arial"/>
                <w:b/>
                <w:sz w:val="24"/>
              </w:rPr>
            </w:pPr>
            <w:r>
              <w:rPr>
                <w:rFonts w:ascii="Arial" w:eastAsia="Arial" w:hAnsi="Arial" w:cs="Arial"/>
                <w:b/>
                <w:sz w:val="24"/>
              </w:rPr>
              <w:t>OTHER SOURCES OF INFORMATION AND ADVICE</w:t>
            </w:r>
          </w:p>
        </w:tc>
      </w:tr>
      <w:tr w:rsidR="00C61945" w:rsidTr="009C1B97">
        <w:trPr>
          <w:trHeight w:val="995"/>
        </w:trPr>
        <w:tc>
          <w:tcPr>
            <w:tcW w:w="11066" w:type="dxa"/>
            <w:tcBorders>
              <w:top w:val="single" w:sz="4" w:space="0" w:color="000000"/>
              <w:left w:val="single" w:sz="4" w:space="0" w:color="000000"/>
              <w:bottom w:val="single" w:sz="4" w:space="0" w:color="000000"/>
              <w:right w:val="single" w:sz="4" w:space="0" w:color="000000"/>
            </w:tcBorders>
          </w:tcPr>
          <w:p w:rsidR="00C61945" w:rsidRPr="003F79ED" w:rsidRDefault="00934793">
            <w:pPr>
              <w:rPr>
                <w:b/>
                <w:sz w:val="24"/>
              </w:rPr>
            </w:pPr>
            <w:r w:rsidRPr="003F79ED">
              <w:rPr>
                <w:sz w:val="24"/>
              </w:rPr>
              <w:t xml:space="preserve">If your concern is about an aspect of </w:t>
            </w:r>
            <w:r w:rsidRPr="003F79ED">
              <w:rPr>
                <w:b/>
                <w:sz w:val="24"/>
              </w:rPr>
              <w:t>special educational needs provision</w:t>
            </w:r>
            <w:r w:rsidRPr="003F79ED">
              <w:rPr>
                <w:sz w:val="24"/>
              </w:rPr>
              <w:t xml:space="preserve">, which might include information about relevant voluntary organisations and support groups in Leeds, you might like to talk to the Leeds City Council </w:t>
            </w:r>
            <w:r w:rsidRPr="003F79ED">
              <w:rPr>
                <w:b/>
                <w:sz w:val="24"/>
              </w:rPr>
              <w:t>parent partnership service</w:t>
            </w:r>
            <w:r w:rsidRPr="003F79ED">
              <w:rPr>
                <w:sz w:val="24"/>
              </w:rPr>
              <w:t xml:space="preserve"> on their helpline, phone </w:t>
            </w:r>
            <w:r w:rsidRPr="003F79ED">
              <w:rPr>
                <w:b/>
                <w:sz w:val="24"/>
              </w:rPr>
              <w:t>0113 395 1200.</w:t>
            </w:r>
          </w:p>
          <w:p w:rsidR="009C1B97" w:rsidRDefault="009C1B97">
            <w:pPr>
              <w:rPr>
                <w:b/>
              </w:rPr>
            </w:pPr>
          </w:p>
          <w:p w:rsidR="009C1B97" w:rsidRDefault="009C1B97">
            <w:pPr>
              <w:rPr>
                <w:b/>
              </w:rPr>
            </w:pPr>
          </w:p>
          <w:p w:rsidR="00323F51" w:rsidRPr="007B0E8B" w:rsidRDefault="00323F51">
            <w:pPr>
              <w:rPr>
                <w:rFonts w:ascii="Arial" w:hAnsi="Arial" w:cs="Arial"/>
              </w:rPr>
            </w:pPr>
          </w:p>
        </w:tc>
      </w:tr>
      <w:tr w:rsidR="00622B2E" w:rsidTr="009C1B97">
        <w:trPr>
          <w:trHeight w:val="405"/>
        </w:trPr>
        <w:tc>
          <w:tcPr>
            <w:tcW w:w="11066" w:type="dxa"/>
            <w:tcBorders>
              <w:top w:val="single" w:sz="4" w:space="0" w:color="000000"/>
              <w:left w:val="single" w:sz="4" w:space="0" w:color="000000"/>
              <w:bottom w:val="single" w:sz="4" w:space="0" w:color="000000"/>
              <w:right w:val="single" w:sz="4" w:space="0" w:color="000000"/>
            </w:tcBorders>
          </w:tcPr>
          <w:p w:rsidR="00AF723E" w:rsidRPr="00622B2E" w:rsidRDefault="008E617B" w:rsidP="00AF723E">
            <w:pPr>
              <w:rPr>
                <w:b/>
                <w:sz w:val="28"/>
                <w:szCs w:val="28"/>
              </w:rPr>
            </w:pPr>
            <w:r>
              <w:rPr>
                <w:b/>
                <w:sz w:val="28"/>
                <w:szCs w:val="28"/>
              </w:rPr>
              <w:t xml:space="preserve">PARENTAL CONCERNS AND COMPLAINTS </w:t>
            </w:r>
            <w:r w:rsidR="00AF723E">
              <w:rPr>
                <w:b/>
                <w:sz w:val="28"/>
                <w:szCs w:val="28"/>
              </w:rPr>
              <w:t>–</w:t>
            </w:r>
            <w:r>
              <w:rPr>
                <w:b/>
                <w:sz w:val="28"/>
                <w:szCs w:val="28"/>
              </w:rPr>
              <w:t xml:space="preserve"> FLOWCHART</w:t>
            </w:r>
          </w:p>
        </w:tc>
      </w:tr>
      <w:tr w:rsidR="003F79ED" w:rsidTr="009C1B97">
        <w:trPr>
          <w:trHeight w:val="405"/>
        </w:trPr>
        <w:tc>
          <w:tcPr>
            <w:tcW w:w="11066" w:type="dxa"/>
            <w:tcBorders>
              <w:top w:val="single" w:sz="4" w:space="0" w:color="000000"/>
              <w:left w:val="single" w:sz="4" w:space="0" w:color="000000"/>
              <w:bottom w:val="single" w:sz="4" w:space="0" w:color="000000"/>
              <w:right w:val="single" w:sz="4" w:space="0" w:color="000000"/>
            </w:tcBorders>
          </w:tcPr>
          <w:p w:rsidR="003F79ED" w:rsidRDefault="003F79ED">
            <w:pPr>
              <w:rPr>
                <w:sz w:val="24"/>
                <w:szCs w:val="28"/>
              </w:rPr>
            </w:pPr>
            <w:r w:rsidRPr="003F79ED">
              <w:rPr>
                <w:sz w:val="24"/>
                <w:szCs w:val="28"/>
              </w:rPr>
              <w:t>Please see the flowchart marked as “Annex 1” for the process.</w:t>
            </w:r>
          </w:p>
          <w:p w:rsidR="00AF723E" w:rsidRPr="003F79ED" w:rsidRDefault="00AF723E">
            <w:pPr>
              <w:rPr>
                <w:sz w:val="28"/>
                <w:szCs w:val="28"/>
              </w:rPr>
            </w:pPr>
          </w:p>
        </w:tc>
      </w:tr>
      <w:tr w:rsidR="00622B2E" w:rsidTr="009C1B97">
        <w:trPr>
          <w:trHeight w:val="1401"/>
        </w:trPr>
        <w:tc>
          <w:tcPr>
            <w:tcW w:w="11066" w:type="dxa"/>
            <w:tcBorders>
              <w:top w:val="single" w:sz="4" w:space="0" w:color="000000"/>
              <w:left w:val="single" w:sz="4" w:space="0" w:color="000000"/>
              <w:bottom w:val="single" w:sz="4" w:space="0" w:color="000000"/>
              <w:right w:val="single" w:sz="4" w:space="0" w:color="000000"/>
            </w:tcBorders>
          </w:tcPr>
          <w:p w:rsidR="009C1B97" w:rsidRPr="007B0E8B" w:rsidRDefault="00323F51" w:rsidP="007B0E8B">
            <w:pPr>
              <w:rPr>
                <w:rFonts w:ascii="Arial" w:hAnsi="Arial" w:cs="Arial"/>
              </w:rPr>
            </w:pPr>
            <w:r w:rsidRPr="00323F51">
              <w:rPr>
                <w:rFonts w:ascii="Arial" w:hAnsi="Arial" w:cs="Arial"/>
                <w:noProof/>
              </w:rPr>
              <mc:AlternateContent>
                <mc:Choice Requires="wps">
                  <w:drawing>
                    <wp:anchor distT="0" distB="0" distL="114300" distR="114300" simplePos="0" relativeHeight="251659264" behindDoc="0" locked="0" layoutInCell="1" allowOverlap="1" wp14:anchorId="7163D614" wp14:editId="1E18A4D2">
                      <wp:simplePos x="0" y="0"/>
                      <wp:positionH relativeFrom="column">
                        <wp:posOffset>585148</wp:posOffset>
                      </wp:positionH>
                      <wp:positionV relativeFrom="paragraph">
                        <wp:posOffset>-497631</wp:posOffset>
                      </wp:positionV>
                      <wp:extent cx="5739066" cy="422663"/>
                      <wp:effectExtent l="0" t="0" r="1460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066" cy="422663"/>
                              </a:xfrm>
                              <a:prstGeom prst="rect">
                                <a:avLst/>
                              </a:prstGeom>
                              <a:solidFill>
                                <a:srgbClr val="FFFFFF"/>
                              </a:solidFill>
                              <a:ln w="9525">
                                <a:solidFill>
                                  <a:srgbClr val="000000"/>
                                </a:solidFill>
                                <a:miter lim="800000"/>
                                <a:headEnd/>
                                <a:tailEnd/>
                              </a:ln>
                            </wps:spPr>
                            <wps:txbx>
                              <w:txbxContent>
                                <w:p w:rsidR="00323F51" w:rsidRDefault="00323F51" w:rsidP="00323F51">
                                  <w:pPr>
                                    <w:jc w:val="center"/>
                                  </w:pPr>
                                  <w:r>
                                    <w:t>ANNEX 1: FLOWCHART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3D614" id="_x0000_t202" coordsize="21600,21600" o:spt="202" path="m,l,21600r21600,l21600,xe">
                      <v:stroke joinstyle="miter"/>
                      <v:path gradientshapeok="t" o:connecttype="rect"/>
                    </v:shapetype>
                    <v:shape id="Text Box 2" o:spid="_x0000_s1026" type="#_x0000_t202" style="position:absolute;margin-left:46.05pt;margin-top:-39.2pt;width:451.9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8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">
                      <v:textbox>
                        <w:txbxContent>
                          <w:p w:rsidR="00323F51" w:rsidRDefault="00323F51" w:rsidP="00323F51">
                            <w:pPr>
                              <w:jc w:val="center"/>
                            </w:pPr>
                            <w:r>
                              <w:t>ANNEX 1: FLOWCHART</w:t>
                            </w:r>
                          </w:p>
                        </w:txbxContent>
                      </v:textbox>
                    </v:shape>
                  </w:pict>
                </mc:Fallback>
              </mc:AlternateContent>
            </w:r>
            <w:r w:rsidR="00824DA7">
              <w:rPr>
                <w:rFonts w:ascii="Arial" w:hAnsi="Arial" w:cs="Arial"/>
                <w:noProof/>
              </w:rPr>
              <mc:AlternateContent>
                <mc:Choice Requires="wpc">
                  <w:drawing>
                    <wp:inline distT="0" distB="0" distL="0" distR="0" wp14:anchorId="3277C0F7" wp14:editId="373291CE">
                      <wp:extent cx="6919415" cy="9608024"/>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effectLst/>
                            </wpc:bg>
                            <wpc:whole/>
                            <wps:wsp>
                              <wps:cNvPr id="4" name="Rectangle 4"/>
                              <wps:cNvSpPr/>
                              <wps:spPr>
                                <a:xfrm>
                                  <a:off x="1629526" y="3"/>
                                  <a:ext cx="4696472" cy="873454"/>
                                </a:xfrm>
                                <a:prstGeom prst="rect">
                                  <a:avLst/>
                                </a:prstGeom>
                              </wps:spPr>
                              <wps:style>
                                <a:lnRef idx="2">
                                  <a:schemeClr val="accent1"/>
                                </a:lnRef>
                                <a:fillRef idx="1">
                                  <a:schemeClr val="lt1"/>
                                </a:fillRef>
                                <a:effectRef idx="0">
                                  <a:schemeClr val="accent1"/>
                                </a:effectRef>
                                <a:fontRef idx="minor">
                                  <a:schemeClr val="dk1"/>
                                </a:fontRef>
                              </wps:style>
                              <wps:txbx>
                                <w:txbxContent>
                                  <w:p w:rsidR="00004063" w:rsidRDefault="00004063" w:rsidP="00004063">
                                    <w:pPr>
                                      <w:jc w:val="center"/>
                                    </w:pPr>
                                    <w:r w:rsidRPr="00004063">
                                      <w:rPr>
                                        <w:b/>
                                      </w:rPr>
                                      <w:t>Pre- complaint - dealing with concerns</w:t>
                                    </w:r>
                                    <w:r>
                                      <w:t xml:space="preserve"> </w:t>
                                    </w:r>
                                    <w:r w:rsidR="00AF723E">
                                      <w:t>upon</w:t>
                                    </w:r>
                                    <w:r>
                                      <w:t xml:space="preserve"> receipt, school acknowledges within 3 school days. Informal discussion between parent and school staff. Formal complaint not accepted until this is exhausted</w:t>
                                    </w:r>
                                    <w:r w:rsidR="00AD0793">
                                      <w:t>. Complaints must</w:t>
                                    </w:r>
                                    <w:r w:rsidR="00AF723E">
                                      <w:t xml:space="preserve"> be made within 3 months of the event/incident/occurrence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372990" y="1036634"/>
                                  <a:ext cx="4144488" cy="560155"/>
                                </a:xfrm>
                                <a:prstGeom prst="rect">
                                  <a:avLst/>
                                </a:prstGeom>
                              </wps:spPr>
                              <wps:style>
                                <a:lnRef idx="2">
                                  <a:schemeClr val="accent1"/>
                                </a:lnRef>
                                <a:fillRef idx="1">
                                  <a:schemeClr val="lt1"/>
                                </a:fillRef>
                                <a:effectRef idx="0">
                                  <a:schemeClr val="accent1"/>
                                </a:effectRef>
                                <a:fontRef idx="minor">
                                  <a:schemeClr val="dk1"/>
                                </a:fontRef>
                              </wps:style>
                              <wps:txbx>
                                <w:txbxContent>
                                  <w:p w:rsidR="00824DA7" w:rsidRDefault="00004063" w:rsidP="00824DA7">
                                    <w:pPr>
                                      <w:jc w:val="center"/>
                                    </w:pPr>
                                    <w:r>
                                      <w:t xml:space="preserve">Stage 1: Parent lodges formal written complaint to the Head Teacher ideally </w:t>
                                    </w:r>
                                    <w:r w:rsidRPr="00004063">
                                      <w:rPr>
                                        <w:b/>
                                      </w:rPr>
                                      <w:t>within 30 school days</w:t>
                                    </w:r>
                                    <w:r>
                                      <w:t xml:space="preserve"> of the incident happening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137373" y="1694610"/>
                                  <a:ext cx="2481943" cy="518472"/>
                                </a:xfrm>
                                <a:prstGeom prst="rect">
                                  <a:avLst/>
                                </a:prstGeom>
                              </wps:spPr>
                              <wps:style>
                                <a:lnRef idx="2">
                                  <a:schemeClr val="accent1"/>
                                </a:lnRef>
                                <a:fillRef idx="1">
                                  <a:schemeClr val="lt1"/>
                                </a:fillRef>
                                <a:effectRef idx="0">
                                  <a:schemeClr val="accent1"/>
                                </a:effectRef>
                                <a:fontRef idx="minor">
                                  <a:schemeClr val="dk1"/>
                                </a:fontRef>
                              </wps:style>
                              <wps:txbx>
                                <w:txbxContent>
                                  <w:p w:rsidR="00004063" w:rsidRDefault="00004063" w:rsidP="00004063">
                                    <w:pPr>
                                      <w:jc w:val="center"/>
                                    </w:pPr>
                                    <w:r>
                                      <w:t>On receipt, school acknowledges</w:t>
                                    </w:r>
                                    <w:r w:rsidRPr="00004063">
                                      <w:rPr>
                                        <w:b/>
                                      </w:rPr>
                                      <w:t xml:space="preserve"> within 3 school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635673" y="2513317"/>
                                  <a:ext cx="1561928" cy="464040"/>
                                </a:xfrm>
                                <a:prstGeom prst="rect">
                                  <a:avLst/>
                                </a:prstGeom>
                              </wps:spPr>
                              <wps:style>
                                <a:lnRef idx="2">
                                  <a:schemeClr val="accent1"/>
                                </a:lnRef>
                                <a:fillRef idx="1">
                                  <a:schemeClr val="lt1"/>
                                </a:fillRef>
                                <a:effectRef idx="0">
                                  <a:schemeClr val="accent1"/>
                                </a:effectRef>
                                <a:fontRef idx="minor">
                                  <a:schemeClr val="dk1"/>
                                </a:fontRef>
                              </wps:style>
                              <wps:txbx>
                                <w:txbxContent>
                                  <w:p w:rsidR="00004063" w:rsidRDefault="00004063" w:rsidP="00004063">
                                    <w:pPr>
                                      <w:jc w:val="center"/>
                                    </w:pPr>
                                    <w:r>
                                      <w:t>Is the complaint about the head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273927" y="2754431"/>
                                  <a:ext cx="546265" cy="308758"/>
                                </a:xfrm>
                                <a:prstGeom prst="rect">
                                  <a:avLst/>
                                </a:prstGeom>
                              </wps:spPr>
                              <wps:style>
                                <a:lnRef idx="2">
                                  <a:schemeClr val="accent1"/>
                                </a:lnRef>
                                <a:fillRef idx="1">
                                  <a:schemeClr val="lt1"/>
                                </a:fillRef>
                                <a:effectRef idx="0">
                                  <a:schemeClr val="accent1"/>
                                </a:effectRef>
                                <a:fontRef idx="minor">
                                  <a:schemeClr val="dk1"/>
                                </a:fontRef>
                              </wps:style>
                              <wps:txbx>
                                <w:txbxContent>
                                  <w:p w:rsidR="00004063" w:rsidRDefault="00004063" w:rsidP="00004063">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5106842" y="2754580"/>
                                  <a:ext cx="546100" cy="30861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04063" w:rsidRDefault="00004063" w:rsidP="00004063">
                                    <w:pPr>
                                      <w:jc w:val="center"/>
                                    </w:pPr>
                                    <w: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739238" y="3361358"/>
                                  <a:ext cx="1397868" cy="89884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04063" w:rsidRDefault="00004063" w:rsidP="00004063">
                                    <w:pPr>
                                      <w:jc w:val="center"/>
                                    </w:pPr>
                                    <w:r>
                                      <w:t xml:space="preserve">Head teacher investigates &amp; responds </w:t>
                                    </w:r>
                                    <w:r w:rsidRPr="00D92B40">
                                      <w:rPr>
                                        <w:b/>
                                      </w:rPr>
                                      <w:t>within 15 school days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618868" y="3361993"/>
                                  <a:ext cx="1254240" cy="89820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92B40" w:rsidRDefault="00D92B40" w:rsidP="00D92B40">
                                    <w:pPr>
                                      <w:jc w:val="center"/>
                                    </w:pPr>
                                    <w:r>
                                      <w:t xml:space="preserve">Chair of governors investigates &amp; responds </w:t>
                                    </w:r>
                                    <w:r w:rsidRPr="00D92B40">
                                      <w:rPr>
                                        <w:b/>
                                      </w:rPr>
                                      <w:t>within 15 school days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68467" y="4792217"/>
                                  <a:ext cx="879069" cy="53231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92B40" w:rsidRDefault="00D92B40" w:rsidP="00D92B40">
                                    <w:pPr>
                                      <w:jc w:val="center"/>
                                    </w:pPr>
                                    <w:r>
                                      <w:t>Still dissatisfied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028911" y="5717604"/>
                                  <a:ext cx="723532" cy="503406"/>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D92B40" w:rsidRDefault="00D92B40" w:rsidP="00D92B40">
                                    <w:pPr>
                                      <w:jc w:val="center"/>
                                    </w:pPr>
                                    <w:r>
                                      <w:t>Case Closed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75665" y="5995142"/>
                                  <a:ext cx="1661795" cy="680226"/>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92B40" w:rsidRDefault="00D92B40" w:rsidP="00D92B40">
                                    <w:pPr>
                                      <w:jc w:val="center"/>
                                    </w:pPr>
                                    <w:r>
                                      <w:t xml:space="preserve">Stage 2: Parent writes to the chair of governors </w:t>
                                    </w:r>
                                    <w:r w:rsidRPr="00D92B40">
                                      <w:rPr>
                                        <w:b/>
                                      </w:rPr>
                                      <w:t>within 10 school days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778668" y="5816092"/>
                                  <a:ext cx="1661795" cy="818296"/>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35FD7" w:rsidRDefault="00A35FD7" w:rsidP="00A35FD7">
                                    <w:pPr>
                                      <w:jc w:val="center"/>
                                    </w:pPr>
                                    <w:r>
                                      <w:t xml:space="preserve">Stage 2: Parent writes to the vice chair of governors </w:t>
                                    </w:r>
                                    <w:r w:rsidRPr="00A35FD7">
                                      <w:rPr>
                                        <w:b/>
                                      </w:rPr>
                                      <w:t>within 10 school days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047164" y="6937747"/>
                                  <a:ext cx="2731651" cy="6172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92B40" w:rsidRDefault="00D92B40" w:rsidP="00D92B40">
                                    <w:pPr>
                                      <w:jc w:val="center"/>
                                    </w:pPr>
                                    <w:r>
                                      <w:t xml:space="preserve">Governors’ panel meets with parent </w:t>
                                    </w:r>
                                    <w:r w:rsidRPr="00D92B40">
                                      <w:rPr>
                                        <w:b/>
                                      </w:rPr>
                                      <w:t>within 20 school days</w:t>
                                    </w:r>
                                    <w:r>
                                      <w:t xml:space="preserve"> from the point of receipt of parent’s request for a Governors’ Panel.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214283" y="7770301"/>
                                  <a:ext cx="2481580" cy="6172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35FD7" w:rsidRDefault="00A35FD7" w:rsidP="00A35FD7">
                                    <w:pPr>
                                      <w:jc w:val="center"/>
                                    </w:pPr>
                                    <w:r>
                                      <w:t xml:space="preserve">Parent notified of decision </w:t>
                                    </w:r>
                                    <w:r w:rsidRPr="00A35FD7">
                                      <w:rPr>
                                        <w:b/>
                                      </w:rPr>
                                      <w:t>within 3 school days of panel review meeting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45673" y="8626797"/>
                                  <a:ext cx="2481580" cy="6172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35FD7" w:rsidRDefault="00A35FD7" w:rsidP="00A35FD7">
                                    <w:pPr>
                                      <w:jc w:val="center"/>
                                    </w:pPr>
                                    <w:r>
                                      <w:t>Stage 3: Appeal to secretary of state if consider governing body acted illegally or unreasonably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5451638" y="8698362"/>
                                  <a:ext cx="988821" cy="541356"/>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35FD7" w:rsidRDefault="00A35FD7" w:rsidP="00A35FD7">
                                    <w:pPr>
                                      <w:jc w:val="center"/>
                                    </w:pPr>
                                    <w:r>
                                      <w:t>CASE CLOSED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a:stCxn id="6" idx="2"/>
                              </wps:cNvCnPr>
                              <wps:spPr>
                                <a:xfrm flipH="1">
                                  <a:off x="3377155" y="2213082"/>
                                  <a:ext cx="1108" cy="300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H="1">
                                  <a:off x="1539067" y="3063190"/>
                                  <a:ext cx="1" cy="2820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11" idx="2"/>
                                <a:endCxn id="13" idx="0"/>
                              </wps:cNvCnPr>
                              <wps:spPr>
                                <a:xfrm flipH="1">
                                  <a:off x="808002" y="4260203"/>
                                  <a:ext cx="630170" cy="5320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stCxn id="11" idx="2"/>
                                <a:endCxn id="55" idx="0"/>
                              </wps:cNvCnPr>
                              <wps:spPr>
                                <a:xfrm>
                                  <a:off x="1438172" y="4260203"/>
                                  <a:ext cx="776106" cy="5328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a:stCxn id="13" idx="2"/>
                              </wps:cNvCnPr>
                              <wps:spPr>
                                <a:xfrm flipH="1">
                                  <a:off x="807842" y="5324536"/>
                                  <a:ext cx="160" cy="670572"/>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a:stCxn id="55" idx="2"/>
                                <a:endCxn id="15" idx="1"/>
                              </wps:cNvCnPr>
                              <wps:spPr>
                                <a:xfrm>
                                  <a:off x="2214278" y="5324356"/>
                                  <a:ext cx="814633" cy="644951"/>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a:stCxn id="57" idx="2"/>
                                <a:endCxn id="15" idx="3"/>
                              </wps:cNvCnPr>
                              <wps:spPr>
                                <a:xfrm flipH="1">
                                  <a:off x="3752443" y="5324509"/>
                                  <a:ext cx="778800" cy="644798"/>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a:stCxn id="12" idx="2"/>
                                <a:endCxn id="57" idx="0"/>
                              </wps:cNvCnPr>
                              <wps:spPr>
                                <a:xfrm flipH="1">
                                  <a:off x="4531243" y="4260202"/>
                                  <a:ext cx="714745" cy="533447"/>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5383720" y="3081424"/>
                                  <a:ext cx="672" cy="281986"/>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a:stCxn id="12" idx="2"/>
                                <a:endCxn id="58" idx="0"/>
                              </wps:cNvCnPr>
                              <wps:spPr>
                                <a:xfrm>
                                  <a:off x="5245988" y="4260202"/>
                                  <a:ext cx="846014" cy="549510"/>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a:stCxn id="7" idx="1"/>
                                <a:endCxn id="8" idx="3"/>
                              </wps:cNvCnPr>
                              <wps:spPr>
                                <a:xfrm flipH="1">
                                  <a:off x="1820192" y="2745337"/>
                                  <a:ext cx="815481" cy="163473"/>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a:stCxn id="7" idx="3"/>
                                <a:endCxn id="10" idx="1"/>
                              </wps:cNvCnPr>
                              <wps:spPr>
                                <a:xfrm>
                                  <a:off x="4197498" y="2745337"/>
                                  <a:ext cx="909344" cy="163548"/>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stCxn id="18" idx="2"/>
                                <a:endCxn id="22" idx="1"/>
                              </wps:cNvCnPr>
                              <wps:spPr>
                                <a:xfrm>
                                  <a:off x="1306563" y="6675368"/>
                                  <a:ext cx="740601" cy="570989"/>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a:stCxn id="19" idx="2"/>
                                <a:endCxn id="22" idx="3"/>
                              </wps:cNvCnPr>
                              <wps:spPr>
                                <a:xfrm flipH="1">
                                  <a:off x="4778815" y="6634388"/>
                                  <a:ext cx="830696" cy="611969"/>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a:stCxn id="58" idx="2"/>
                              </wps:cNvCnPr>
                              <wps:spPr>
                                <a:xfrm flipH="1">
                                  <a:off x="6091601" y="5341842"/>
                                  <a:ext cx="401" cy="474216"/>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3507014" y="7554878"/>
                                  <a:ext cx="0" cy="215334"/>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a:stCxn id="23" idx="1"/>
                                <a:endCxn id="59" idx="3"/>
                              </wps:cNvCnPr>
                              <wps:spPr>
                                <a:xfrm flipH="1" flipV="1">
                                  <a:off x="1387672" y="8017894"/>
                                  <a:ext cx="826611" cy="61017"/>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a:stCxn id="23" idx="3"/>
                                <a:endCxn id="60" idx="1"/>
                              </wps:cNvCnPr>
                              <wps:spPr>
                                <a:xfrm flipV="1">
                                  <a:off x="4695863" y="8035736"/>
                                  <a:ext cx="903214" cy="43175"/>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a:stCxn id="59" idx="2"/>
                              </wps:cNvCnPr>
                              <wps:spPr>
                                <a:xfrm flipH="1">
                                  <a:off x="948190" y="8283959"/>
                                  <a:ext cx="62" cy="327778"/>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a:stCxn id="60" idx="2"/>
                              </wps:cNvCnPr>
                              <wps:spPr>
                                <a:xfrm flipH="1">
                                  <a:off x="6019369" y="8301166"/>
                                  <a:ext cx="396" cy="396766"/>
                                </a:xfrm>
                                <a:prstGeom prst="straightConnector1">
                                  <a:avLst/>
                                </a:prstGeom>
                                <a:noFill/>
                                <a:ln w="6350" cap="flat" cmpd="sng" algn="ctr">
                                  <a:solidFill>
                                    <a:srgbClr val="5B9BD5"/>
                                  </a:solidFill>
                                  <a:prstDash val="solid"/>
                                  <a:miter lim="800000"/>
                                  <a:tailEnd type="arrow"/>
                                </a:ln>
                                <a:effectLst/>
                              </wps:spPr>
                              <wps:style>
                                <a:lnRef idx="1">
                                  <a:schemeClr val="accent1"/>
                                </a:lnRef>
                                <a:fillRef idx="0">
                                  <a:schemeClr val="accent1"/>
                                </a:fillRef>
                                <a:effectRef idx="0">
                                  <a:schemeClr val="accent1"/>
                                </a:effectRef>
                                <a:fontRef idx="minor">
                                  <a:schemeClr val="tx1"/>
                                </a:fontRef>
                              </wps:style>
                              <wps:bodyPr/>
                            </wps:wsp>
                            <wps:wsp>
                              <wps:cNvPr id="48" name="Rectangle 48"/>
                              <wps:cNvSpPr/>
                              <wps:spPr>
                                <a:xfrm>
                                  <a:off x="592746" y="1"/>
                                  <a:ext cx="1020348" cy="873413"/>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04063" w:rsidRDefault="00004063" w:rsidP="00004063">
                                    <w:pPr>
                                      <w:jc w:val="center"/>
                                    </w:pPr>
                                    <w:r>
                                      <w:t>INFORMAL STAGE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793411" y="4793049"/>
                                  <a:ext cx="841734" cy="53130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92B40" w:rsidRDefault="00D92B40" w:rsidP="00D92B40">
                                    <w:pPr>
                                      <w:jc w:val="center"/>
                                    </w:pPr>
                                    <w:r>
                                      <w:t>Satisfied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4110555" y="4793649"/>
                                  <a:ext cx="841375" cy="5308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92B40" w:rsidRPr="00A35FD7" w:rsidRDefault="00D92B40" w:rsidP="00D92B40">
                                    <w:pPr>
                                      <w:pStyle w:val="NormalWeb"/>
                                      <w:spacing w:before="0" w:beforeAutospacing="0" w:after="160" w:afterAutospacing="0" w:line="256" w:lineRule="auto"/>
                                      <w:jc w:val="center"/>
                                      <w:rPr>
                                        <w:rFonts w:asciiTheme="minorHAnsi" w:hAnsiTheme="minorHAnsi"/>
                                      </w:rPr>
                                    </w:pPr>
                                    <w:r w:rsidRPr="00A35FD7">
                                      <w:rPr>
                                        <w:rFonts w:asciiTheme="minorHAnsi" w:eastAsia="Calibri" w:hAnsiTheme="minorHAnsi" w:cs="Calibri"/>
                                        <w:color w:val="000000"/>
                                        <w:sz w:val="22"/>
                                        <w:szCs w:val="22"/>
                                      </w:rPr>
                                      <w:t>Satisfied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5652582" y="4809712"/>
                                  <a:ext cx="878840" cy="532130"/>
                                </a:xfrm>
                                <a:prstGeom prst="rect">
                                  <a:avLst/>
                                </a:prstGeom>
                                <a:solidFill>
                                  <a:sysClr val="window" lastClr="FFFFFF"/>
                                </a:solidFill>
                                <a:ln w="12700" cap="flat" cmpd="sng" algn="ctr">
                                  <a:solidFill>
                                    <a:srgbClr val="5B9BD5"/>
                                  </a:solidFill>
                                  <a:prstDash val="solid"/>
                                  <a:miter lim="800000"/>
                                </a:ln>
                                <a:effectLst/>
                              </wps:spPr>
                              <wps:style>
                                <a:lnRef idx="2">
                                  <a:schemeClr val="accent1"/>
                                </a:lnRef>
                                <a:fillRef idx="1">
                                  <a:schemeClr val="lt1"/>
                                </a:fillRef>
                                <a:effectRef idx="0">
                                  <a:schemeClr val="accent1"/>
                                </a:effectRef>
                                <a:fontRef idx="minor">
                                  <a:schemeClr val="dk1"/>
                                </a:fontRef>
                              </wps:style>
                              <wps:txbx>
                                <w:txbxContent>
                                  <w:p w:rsidR="00A35FD7" w:rsidRPr="00A35FD7" w:rsidRDefault="00A35FD7" w:rsidP="00A35FD7">
                                    <w:pPr>
                                      <w:pStyle w:val="NormalWeb"/>
                                      <w:spacing w:before="0" w:beforeAutospacing="0" w:after="160" w:afterAutospacing="0" w:line="256" w:lineRule="auto"/>
                                      <w:jc w:val="center"/>
                                      <w:rPr>
                                        <w:rFonts w:asciiTheme="minorHAnsi" w:hAnsiTheme="minorHAnsi"/>
                                      </w:rPr>
                                    </w:pPr>
                                    <w:r w:rsidRPr="00A35FD7">
                                      <w:rPr>
                                        <w:rFonts w:asciiTheme="minorHAnsi" w:eastAsia="Calibri" w:hAnsiTheme="minorHAnsi" w:cs="Calibri"/>
                                        <w:color w:val="000000"/>
                                        <w:sz w:val="22"/>
                                        <w:szCs w:val="22"/>
                                      </w:rPr>
                                      <w:t>Still dissatisfied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508832" y="7751829"/>
                                  <a:ext cx="878840" cy="532130"/>
                                </a:xfrm>
                                <a:prstGeom prst="rect">
                                  <a:avLst/>
                                </a:prstGeom>
                                <a:solidFill>
                                  <a:sysClr val="window" lastClr="FFFFFF"/>
                                </a:solidFill>
                                <a:ln w="12700" cap="flat" cmpd="sng" algn="ctr">
                                  <a:solidFill>
                                    <a:srgbClr val="5B9BD5"/>
                                  </a:solidFill>
                                  <a:prstDash val="solid"/>
                                  <a:miter lim="800000"/>
                                </a:ln>
                                <a:effectLst/>
                              </wps:spPr>
                              <wps:style>
                                <a:lnRef idx="2">
                                  <a:schemeClr val="accent1"/>
                                </a:lnRef>
                                <a:fillRef idx="1">
                                  <a:schemeClr val="lt1"/>
                                </a:fillRef>
                                <a:effectRef idx="0">
                                  <a:schemeClr val="accent1"/>
                                </a:effectRef>
                                <a:fontRef idx="minor">
                                  <a:schemeClr val="dk1"/>
                                </a:fontRef>
                              </wps:style>
                              <wps:txbx>
                                <w:txbxContent>
                                  <w:p w:rsidR="00A35FD7" w:rsidRPr="00A35FD7" w:rsidRDefault="00A35FD7" w:rsidP="00A35FD7">
                                    <w:pPr>
                                      <w:pStyle w:val="NormalWeb"/>
                                      <w:spacing w:before="0" w:beforeAutospacing="0" w:after="160" w:afterAutospacing="0" w:line="256" w:lineRule="auto"/>
                                      <w:jc w:val="center"/>
                                      <w:rPr>
                                        <w:rFonts w:asciiTheme="minorHAnsi" w:hAnsiTheme="minorHAnsi"/>
                                      </w:rPr>
                                    </w:pPr>
                                    <w:r w:rsidRPr="00A35FD7">
                                      <w:rPr>
                                        <w:rFonts w:asciiTheme="minorHAnsi" w:eastAsia="Calibri" w:hAnsiTheme="minorHAnsi" w:cs="Calibri"/>
                                        <w:color w:val="000000"/>
                                        <w:sz w:val="22"/>
                                        <w:szCs w:val="22"/>
                                      </w:rPr>
                                      <w:t>Still dissatisfied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5599077" y="7770306"/>
                                  <a:ext cx="841375" cy="530860"/>
                                </a:xfrm>
                                <a:prstGeom prst="rect">
                                  <a:avLst/>
                                </a:prstGeom>
                                <a:solidFill>
                                  <a:sysClr val="window" lastClr="FFFFFF"/>
                                </a:solidFill>
                                <a:ln w="12700" cap="flat" cmpd="sng" algn="ctr">
                                  <a:solidFill>
                                    <a:srgbClr val="5B9BD5"/>
                                  </a:solidFill>
                                  <a:prstDash val="solid"/>
                                  <a:miter lim="800000"/>
                                </a:ln>
                                <a:effectLst/>
                              </wps:spPr>
                              <wps:style>
                                <a:lnRef idx="2">
                                  <a:schemeClr val="accent1"/>
                                </a:lnRef>
                                <a:fillRef idx="1">
                                  <a:schemeClr val="lt1"/>
                                </a:fillRef>
                                <a:effectRef idx="0">
                                  <a:schemeClr val="accent1"/>
                                </a:effectRef>
                                <a:fontRef idx="minor">
                                  <a:schemeClr val="dk1"/>
                                </a:fontRef>
                              </wps:style>
                              <wps:txbx>
                                <w:txbxContent>
                                  <w:p w:rsidR="00A35FD7" w:rsidRPr="00A35FD7" w:rsidRDefault="00A35FD7" w:rsidP="00A35FD7">
                                    <w:pPr>
                                      <w:pStyle w:val="NormalWeb"/>
                                      <w:spacing w:before="0" w:beforeAutospacing="0" w:after="160" w:afterAutospacing="0" w:line="256" w:lineRule="auto"/>
                                      <w:jc w:val="center"/>
                                      <w:rPr>
                                        <w:rFonts w:asciiTheme="minorHAnsi" w:hAnsiTheme="minorHAnsi"/>
                                      </w:rPr>
                                    </w:pPr>
                                    <w:r w:rsidRPr="00A35FD7">
                                      <w:rPr>
                                        <w:rFonts w:asciiTheme="minorHAnsi" w:eastAsia="Calibri" w:hAnsiTheme="minorHAnsi" w:cs="Calibri"/>
                                        <w:color w:val="000000"/>
                                        <w:sz w:val="22"/>
                                        <w:szCs w:val="22"/>
                                      </w:rPr>
                                      <w:t>Satisfied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277C0F7" id="Canvas 3" o:spid="_x0000_s1027" editas="canvas" style="width:544.85pt;height:756.55pt;mso-position-horizontal-relative:char;mso-position-vertical-relative:line" coordsize="69189,96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189;height:96075;visibility:visible;mso-wrap-style:square">
                        <v:fill o:detectmouseclick="t"/>
                        <v:path o:connecttype="none"/>
                      </v:shape>
                      <v:rect id="Rectangle 4" o:spid="_x0000_s1029" style="position:absolute;left:16295;width:46964;height:8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DjMIA&#10;AADaAAAADwAAAGRycy9kb3ducmV2LnhtbESPT2vCQBTE74LfYXmF3nTTKCKpqwSh4KGCjeL5kX1N&#10;otm3IbvNn2/vCkKPw8z8htnsBlOLjlpXWVbwMY9AEOdWV1wouJy/ZmsQziNrrC2TgpEc7LbTyQYT&#10;bXv+oS7zhQgQdgkqKL1vEildXpJBN7cNcfB+bWvQB9kWUrfYB7ipZRxFK2mw4rBQYkP7kvJ79mcU&#10;2JvsVsX3NV0ccL04Du5k4rFX6v1tSD9BeBr8f/jVPmgFS3heCT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OMwgAAANoAAAAPAAAAAAAAAAAAAAAAAJgCAABkcnMvZG93&#10;bnJldi54bWxQSwUGAAAAAAQABAD1AAAAhwMAAAAA&#10;" fillcolor="white [3201]" strokecolor="#5b9bd5 [3204]" strokeweight="1pt">
                        <v:textbox>
                          <w:txbxContent>
                            <w:p w:rsidR="00004063" w:rsidRDefault="00004063" w:rsidP="00004063">
                              <w:pPr>
                                <w:jc w:val="center"/>
                              </w:pPr>
                              <w:r w:rsidRPr="00004063">
                                <w:rPr>
                                  <w:b/>
                                </w:rPr>
                                <w:t>Pre- complaint - dealing with concerns</w:t>
                              </w:r>
                              <w:r>
                                <w:t xml:space="preserve"> </w:t>
                              </w:r>
                              <w:r w:rsidR="00AF723E">
                                <w:t>upon</w:t>
                              </w:r>
                              <w:r>
                                <w:t xml:space="preserve"> receipt, school acknowledges within 3 school days. Informal discussion between parent and school staff. Formal complaint not accepted until this is exhausted</w:t>
                              </w:r>
                              <w:r w:rsidR="00AD0793">
                                <w:t>. Complaints must</w:t>
                              </w:r>
                              <w:r w:rsidR="00AF723E">
                                <w:t xml:space="preserve"> be made within 3 months of the event/incident/occurrence</w:t>
                              </w:r>
                            </w:p>
                          </w:txbxContent>
                        </v:textbox>
                      </v:rect>
                      <v:rect id="Rectangle 5" o:spid="_x0000_s1030" style="position:absolute;left:13729;top:10366;width:41445;height:5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0mF8IA&#10;AADaAAAADwAAAGRycy9kb3ducmV2LnhtbESPT2vCQBTE74LfYXmF3nTTiCKpqwSh4KGCjeL5kX1N&#10;otm3IbvNn2/vCkKPw8z8htnsBlOLjlpXWVbwMY9AEOdWV1wouJy/ZmsQziNrrC2TgpEc7LbTyQYT&#10;bXv+oS7zhQgQdgkqKL1vEildXpJBN7cNcfB+bWvQB9kWUrfYB7ipZRxFK2mw4rBQYkP7kvJ79mcU&#10;2JvsVsX3NV0ccL04Du5k4rFX6v1tSD9BeBr8f/jVPmgFS3heCT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SYXwgAAANoAAAAPAAAAAAAAAAAAAAAAAJgCAABkcnMvZG93&#10;bnJldi54bWxQSwUGAAAAAAQABAD1AAAAhwMAAAAA&#10;" fillcolor="white [3201]" strokecolor="#5b9bd5 [3204]" strokeweight="1pt">
                        <v:textbox>
                          <w:txbxContent>
                            <w:p w:rsidR="00824DA7" w:rsidRDefault="00004063" w:rsidP="00824DA7">
                              <w:pPr>
                                <w:jc w:val="center"/>
                              </w:pPr>
                              <w:r>
                                <w:t xml:space="preserve">Stage 1: Parent lodges formal written complaint to the Head Teacher ideally </w:t>
                              </w:r>
                              <w:r w:rsidRPr="00004063">
                                <w:rPr>
                                  <w:b/>
                                </w:rPr>
                                <w:t>within 30 school days</w:t>
                              </w:r>
                              <w:r>
                                <w:t xml:space="preserve"> of the incident happening</w:t>
                              </w:r>
                            </w:p>
                          </w:txbxContent>
                        </v:textbox>
                      </v:rect>
                      <v:rect id="Rectangle 6" o:spid="_x0000_s1031" style="position:absolute;left:21373;top:16946;width:24820;height:5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4YMIA&#10;AADaAAAADwAAAGRycy9kb3ducmV2LnhtbESPQWuDQBSE74X8h+UFcmvWGhCx2YgUAh4SSG3p+eG+&#10;qq37VtyNmn+fDRR6HGbmG2afL6YXE42us6zgZRuBIK6t7rhR8PlxfE5BOI+ssbdMCm7kID+snvaY&#10;aTvzO02Vb0SAsMtQQev9kEnp6pYMuq0diIP3bUeDPsixkXrEOcBNL+MoSqTBjsNCiwO9tVT/Vlej&#10;wP7IKWlOX8WuxHR3XtzFxLdZqc16KV5BeFr8f/ivXWoFCTyuhBs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7hgwgAAANoAAAAPAAAAAAAAAAAAAAAAAJgCAABkcnMvZG93&#10;bnJldi54bWxQSwUGAAAAAAQABAD1AAAAhwMAAAAA&#10;" fillcolor="white [3201]" strokecolor="#5b9bd5 [3204]" strokeweight="1pt">
                        <v:textbox>
                          <w:txbxContent>
                            <w:p w:rsidR="00004063" w:rsidRDefault="00004063" w:rsidP="00004063">
                              <w:pPr>
                                <w:jc w:val="center"/>
                              </w:pPr>
                              <w:r>
                                <w:t>On receipt, school acknowledges</w:t>
                              </w:r>
                              <w:r w:rsidRPr="00004063">
                                <w:rPr>
                                  <w:b/>
                                </w:rPr>
                                <w:t xml:space="preserve"> within 3 school days</w:t>
                              </w:r>
                            </w:p>
                          </w:txbxContent>
                        </v:textbox>
                      </v:rect>
                      <v:rect id="Rectangle 7" o:spid="_x0000_s1032" style="position:absolute;left:26356;top:25133;width:15620;height:4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d+8MA&#10;AADaAAAADwAAAGRycy9kb3ducmV2LnhtbESPzWrDMBCE74W8g9hCb41cB1zjRjYmUMihhTQJOS/W&#10;1nZirYyl+uftq0Chx2FmvmG2xWw6MdLgWssKXtYRCOLK6pZrBefT+3MKwnlkjZ1lUrCQgyJfPWwx&#10;03biLxqPvhYBwi5DBY33fSalqxoy6Na2Jw7etx0M+iCHWuoBpwA3nYyjKJEGWw4LDfa0a6i6HX+M&#10;AnuVY1J/XMrNHtPN5+wOJl4mpZ4e5/INhKfZ/4f/2nut4BXuV8IN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Md+8MAAADaAAAADwAAAAAAAAAAAAAAAACYAgAAZHJzL2Rv&#10;d25yZXYueG1sUEsFBgAAAAAEAAQA9QAAAIgDAAAAAA==&#10;" fillcolor="white [3201]" strokecolor="#5b9bd5 [3204]" strokeweight="1pt">
                        <v:textbox>
                          <w:txbxContent>
                            <w:p w:rsidR="00004063" w:rsidRDefault="00004063" w:rsidP="00004063">
                              <w:pPr>
                                <w:jc w:val="center"/>
                              </w:pPr>
                              <w:r>
                                <w:t>Is the complaint about the head teacher?</w:t>
                              </w:r>
                            </w:p>
                          </w:txbxContent>
                        </v:textbox>
                      </v:rect>
                      <v:rect id="Rectangle 8" o:spid="_x0000_s1033" style="position:absolute;left:12739;top:27544;width:5462;height:3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JibsA&#10;AADaAAAADwAAAGRycy9kb3ducmV2LnhtbERPSwrCMBDdC94hjODOpiqIVKOIILhQ8IfroRnbajMp&#10;TWzr7c1CcPl4/+W6M6VoqHaFZQXjKAZBnFpdcKbgdt2N5iCcR9ZYWiYFH3KwXvV7S0y0bflMzcVn&#10;IoSwS1BB7n2VSOnSnAy6yFbEgXvY2qAPsM6krrEN4aaUkzieSYMFh4YcK9rmlL4ub6PAPmUzyw73&#10;zXSP8+mxcycz+bRKDQfdZgHCU+f/4p97rx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MiYm7AAAA2gAAAA8AAAAAAAAAAAAAAAAAmAIAAGRycy9kb3ducmV2Lnht&#10;bFBLBQYAAAAABAAEAPUAAACAAwAAAAA=&#10;" fillcolor="white [3201]" strokecolor="#5b9bd5 [3204]" strokeweight="1pt">
                        <v:textbox>
                          <w:txbxContent>
                            <w:p w:rsidR="00004063" w:rsidRDefault="00004063" w:rsidP="00004063">
                              <w:pPr>
                                <w:jc w:val="center"/>
                              </w:pPr>
                              <w:r>
                                <w:t>NO</w:t>
                              </w:r>
                            </w:p>
                          </w:txbxContent>
                        </v:textbox>
                      </v:rect>
                      <v:rect id="Rectangle 10" o:spid="_x0000_s1034" style="position:absolute;left:51068;top:27545;width:5461;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5XsMA&#10;AADbAAAADwAAAGRycy9kb3ducmV2LnhtbESPzWrDQAyE74W+w6JCb/W6MZjgZhNCoJBDCq0behZe&#10;xXbi1Rrvxj9vXx0KvUnMaObTZje7To00hNazgdckBUVcedtybeD8/f6yBhUissXOMxlYKMBu+/iw&#10;wcL6ib9oLGOtJIRDgQaaGPtC61A15DAkvicW7eIHh1HWodZ2wEnCXadXaZprhy1LQ4M9HRqqbuXd&#10;GfBXPeb16WefHXGdfczh062WyZjnp3n/BirSHP/Nf9dHK/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X5XsMAAADbAAAADwAAAAAAAAAAAAAAAACYAgAAZHJzL2Rv&#10;d25yZXYueG1sUEsFBgAAAAAEAAQA9QAAAIgDAAAAAA==&#10;" fillcolor="white [3201]" strokecolor="#5b9bd5 [3204]" strokeweight="1pt">
                        <v:textbox>
                          <w:txbxContent>
                            <w:p w:rsidR="00004063" w:rsidRDefault="00004063" w:rsidP="00004063">
                              <w:pPr>
                                <w:jc w:val="center"/>
                              </w:pPr>
                              <w:r>
                                <w:t>YES</w:t>
                              </w:r>
                            </w:p>
                          </w:txbxContent>
                        </v:textbox>
                      </v:rect>
                      <v:rect id="Rectangle 11" o:spid="_x0000_s1035" style="position:absolute;left:7392;top:33613;width:13979;height:8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cxbwA&#10;AADbAAAADwAAAGRycy9kb3ducmV2LnhtbERPSwrCMBDdC94hjOBOUxVEqlFEEFwo+MP10IxttZmU&#10;Jrb19kYQ3M3jfWexak0haqpcblnBaBiBIE6szjlVcL1sBzMQziNrLCyTgjc5WC27nQXG2jZ8ovrs&#10;UxFC2MWoIPO+jKV0SUYG3dCWxIG728qgD7BKpa6wCeGmkOMomkqDOYeGDEvaZJQ8zy+jwD5kPU33&#10;t/Vkh7PJoXVHM343SvV77XoOwlPr/+Kfe6fD/BF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VzFvAAAANsAAAAPAAAAAAAAAAAAAAAAAJgCAABkcnMvZG93bnJldi54&#10;bWxQSwUGAAAAAAQABAD1AAAAgQMAAAAA&#10;" fillcolor="white [3201]" strokecolor="#5b9bd5 [3204]" strokeweight="1pt">
                        <v:textbox>
                          <w:txbxContent>
                            <w:p w:rsidR="00004063" w:rsidRDefault="00004063" w:rsidP="00004063">
                              <w:pPr>
                                <w:jc w:val="center"/>
                              </w:pPr>
                              <w:r>
                                <w:t xml:space="preserve">Head teacher investigates &amp; responds </w:t>
                              </w:r>
                              <w:r w:rsidRPr="00D92B40">
                                <w:rPr>
                                  <w:b/>
                                </w:rPr>
                                <w:t>within 15 school days</w:t>
                              </w:r>
                            </w:p>
                          </w:txbxContent>
                        </v:textbox>
                      </v:rect>
                      <v:rect id="Rectangle 12" o:spid="_x0000_s1036" style="position:absolute;left:46188;top:33619;width:12543;height:8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ssAA&#10;AADbAAAADwAAAGRycy9kb3ducmV2LnhtbERPS2vCQBC+F/wPywje6qYJBEldRQpCDgpqxfOQnSZp&#10;s7Mhu+bx711B6G0+vuest6NpRE+dqy0r+FhGIIgLq2suFVy/9+8rEM4ja2wsk4KJHGw3s7c1ZtoO&#10;fKb+4ksRQthlqKDyvs2kdEVFBt3StsSB+7GdQR9gV0rd4RDCTSPjKEqlwZpDQ4UtfVVU/F3uRoH9&#10;lX1aHm67JMdVchzdycTToNRiPu4+QXga/b/45c51mB/D85dw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vCssAAAADbAAAADwAAAAAAAAAAAAAAAACYAgAAZHJzL2Rvd25y&#10;ZXYueG1sUEsFBgAAAAAEAAQA9QAAAIUDAAAAAA==&#10;" fillcolor="white [3201]" strokecolor="#5b9bd5 [3204]" strokeweight="1pt">
                        <v:textbox>
                          <w:txbxContent>
                            <w:p w:rsidR="00D92B40" w:rsidRDefault="00D92B40" w:rsidP="00D92B40">
                              <w:pPr>
                                <w:jc w:val="center"/>
                              </w:pPr>
                              <w:r>
                                <w:t xml:space="preserve">Chair of governors investigates &amp; responds </w:t>
                              </w:r>
                              <w:r w:rsidRPr="00D92B40">
                                <w:rPr>
                                  <w:b/>
                                </w:rPr>
                                <w:t>within 15 school days</w:t>
                              </w:r>
                            </w:p>
                          </w:txbxContent>
                        </v:textbox>
                      </v:rect>
                      <v:rect id="Rectangle 13" o:spid="_x0000_s1037" style="position:absolute;left:3684;top:47922;width:8791;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nKcAA&#10;AADbAAAADwAAAGRycy9kb3ducmV2LnhtbERPS2vCQBC+F/wPywje6qYJBEldRQpCDi34wvOQnSZp&#10;s7Mhu+bx711B8DYf33PW29E0oqfO1ZYVfCwjEMSF1TWXCi7n/fsKhPPIGhvLpGAiB9vN7G2NmbYD&#10;H6k/+VKEEHYZKqi8bzMpXVGRQbe0LXHgfm1n0AfYlVJ3OIRw08g4ilJpsObQUGFLXxUV/6ebUWD/&#10;ZJ+W39ddkuMq+RndwcTToNRiPu4+QXga/Uv8dOc6zE/g8Us4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dnKcAAAADbAAAADwAAAAAAAAAAAAAAAACYAgAAZHJzL2Rvd25y&#10;ZXYueG1sUEsFBgAAAAAEAAQA9QAAAIUDAAAAAA==&#10;" fillcolor="white [3201]" strokecolor="#5b9bd5 [3204]" strokeweight="1pt">
                        <v:textbox>
                          <w:txbxContent>
                            <w:p w:rsidR="00D92B40" w:rsidRDefault="00D92B40" w:rsidP="00D92B40">
                              <w:pPr>
                                <w:jc w:val="center"/>
                              </w:pPr>
                              <w:r>
                                <w:t>Still dissatisfied</w:t>
                              </w:r>
                            </w:p>
                          </w:txbxContent>
                        </v:textbox>
                      </v:rect>
                      <v:rect id="Rectangle 15" o:spid="_x0000_s1038" style="position:absolute;left:30289;top:57176;width:7235;height:5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E5MIA&#10;AADbAAAADwAAAGRycy9kb3ducmV2LnhtbERPTWsCMRC9C/6HMII3zbbQoqvZRQRpLb242kNvw2bc&#10;LN1Mlk3UtL++KRS8zeN9zrqMthNXGnzrWMHDPANBXDvdcqPgdNzNFiB8QNbYOSYF3+ShLMajNeba&#10;3fhA1yo0IoWwz1GBCaHPpfS1IYt+7nrixJ3dYDEkODRSD3hL4baTj1n2LC22nBoM9rQ1VH9VF6tg&#10;+X74aC5Of2J8WdSbah9/4ptRajqJmxWIQDHcxf/uV53mP8HfL+k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ITkwgAAANsAAAAPAAAAAAAAAAAAAAAAAJgCAABkcnMvZG93&#10;bnJldi54bWxQSwUGAAAAAAQABAD1AAAAhwMAAAAA&#10;" fillcolor="#c3c3c3 [2166]" strokecolor="#a5a5a5 [3206]" strokeweight=".5pt">
                        <v:fill color2="#b6b6b6 [2614]" rotate="t" colors="0 #d2d2d2;.5 #c8c8c8;1 silver" focus="100%" type="gradient">
                          <o:fill v:ext="view" type="gradientUnscaled"/>
                        </v:fill>
                        <v:textbox>
                          <w:txbxContent>
                            <w:p w:rsidR="00D92B40" w:rsidRDefault="00D92B40" w:rsidP="00D92B40">
                              <w:pPr>
                                <w:jc w:val="center"/>
                              </w:pPr>
                              <w:r>
                                <w:t>Case Closed</w:t>
                              </w:r>
                            </w:p>
                          </w:txbxContent>
                        </v:textbox>
                      </v:rect>
                      <v:rect id="Rectangle 18" o:spid="_x0000_s1039" style="position:absolute;left:4756;top:59951;width:16618;height:6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1WMMA&#10;AADbAAAADwAAAGRycy9kb3ducmV2LnhtbESPzWrDQAyE74W+w6JCb/W6MZjgZhNCoJBDCq0behZe&#10;xXbi1Rrvxj9vXx0KvUnMaObTZje7To00hNazgdckBUVcedtybeD8/f6yBhUissXOMxlYKMBu+/iw&#10;wcL6ib9oLGOtJIRDgQaaGPtC61A15DAkvicW7eIHh1HWodZ2wEnCXadXaZprhy1LQ4M9HRqqbuXd&#10;GfBXPeb16WefHXGdfczh062WyZjnp3n/BirSHP/Nf9dHK/gCK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1WMMAAADbAAAADwAAAAAAAAAAAAAAAACYAgAAZHJzL2Rv&#10;d25yZXYueG1sUEsFBgAAAAAEAAQA9QAAAIgDAAAAAA==&#10;" fillcolor="white [3201]" strokecolor="#5b9bd5 [3204]" strokeweight="1pt">
                        <v:textbox>
                          <w:txbxContent>
                            <w:p w:rsidR="00D92B40" w:rsidRDefault="00D92B40" w:rsidP="00D92B40">
                              <w:pPr>
                                <w:jc w:val="center"/>
                              </w:pPr>
                              <w:r>
                                <w:t xml:space="preserve">Stage 2: Parent writes to the chair of governors </w:t>
                              </w:r>
                              <w:r w:rsidRPr="00D92B40">
                                <w:rPr>
                                  <w:b/>
                                </w:rPr>
                                <w:t>within 10 school days</w:t>
                              </w:r>
                            </w:p>
                          </w:txbxContent>
                        </v:textbox>
                      </v:rect>
                      <v:rect id="Rectangle 19" o:spid="_x0000_s1040" style="position:absolute;left:47786;top:58160;width:16618;height:8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9Qw8EA&#10;AADbAAAADwAAAGRycy9kb3ducmV2LnhtbERPS2uDQBC+F/oflin01qw1EBLrKhIIeEihedDz4E7U&#10;1J0Vd6Pm33cLhdzm43tOms+mEyMNrrWs4H0RgSCurG65VnA+7d7WIJxH1thZJgV3cpBnz08pJtpO&#10;fKDx6GsRQtglqKDxvk+kdFVDBt3C9sSBu9jBoA9wqKUecArhppNxFK2kwZZDQ4M9bRuqfo43o8Be&#10;5biq99/FssT18nN2Xya+T0q9vszFBwhPs3+I/92lDvM38PdLO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UMPBAAAA2wAAAA8AAAAAAAAAAAAAAAAAmAIAAGRycy9kb3du&#10;cmV2LnhtbFBLBQYAAAAABAAEAPUAAACGAwAAAAA=&#10;" fillcolor="white [3201]" strokecolor="#5b9bd5 [3204]" strokeweight="1pt">
                        <v:textbox>
                          <w:txbxContent>
                            <w:p w:rsidR="00A35FD7" w:rsidRDefault="00A35FD7" w:rsidP="00A35FD7">
                              <w:pPr>
                                <w:jc w:val="center"/>
                              </w:pPr>
                              <w:r>
                                <w:t xml:space="preserve">Stage 2: Parent writes to the vice chair of governors </w:t>
                              </w:r>
                              <w:r w:rsidRPr="00A35FD7">
                                <w:rPr>
                                  <w:b/>
                                </w:rPr>
                                <w:t>within 10 school days</w:t>
                              </w:r>
                            </w:p>
                          </w:txbxContent>
                        </v:textbox>
                      </v:rect>
                      <v:rect id="Rectangle 22" o:spid="_x0000_s1041" style="position:absolute;left:20471;top:69377;width:27317;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D8IA&#10;AADbAAAADwAAAGRycy9kb3ducmV2LnhtbESPQYvCMBSE74L/ITxhbza1gkg1liIIHnbB1WXPj+bZ&#10;VpuX0sS2/vuNsOBxmJlvmG02mkb01LnasoJFFIMgLqyuuVTwcznM1yCcR9bYWCYFT3KQ7aaTLaba&#10;DvxN/dmXIkDYpaig8r5NpXRFRQZdZFvi4F1tZ9AH2ZVSdzgEuGlkEscrabDmsFBhS/uKivv5YRTY&#10;m+xX5edvvjzievk1upNJnoNSH7Mx34DwNPp3+L991AqSBF5fw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wgPwgAAANsAAAAPAAAAAAAAAAAAAAAAAJgCAABkcnMvZG93&#10;bnJldi54bWxQSwUGAAAAAAQABAD1AAAAhwMAAAAA&#10;" fillcolor="white [3201]" strokecolor="#5b9bd5 [3204]" strokeweight="1pt">
                        <v:textbox>
                          <w:txbxContent>
                            <w:p w:rsidR="00D92B40" w:rsidRDefault="00D92B40" w:rsidP="00D92B40">
                              <w:pPr>
                                <w:jc w:val="center"/>
                              </w:pPr>
                              <w:r>
                                <w:t xml:space="preserve">Governors’ panel meets with parent </w:t>
                              </w:r>
                              <w:r w:rsidRPr="00D92B40">
                                <w:rPr>
                                  <w:b/>
                                </w:rPr>
                                <w:t>within 20 school days</w:t>
                              </w:r>
                              <w:r>
                                <w:t xml:space="preserve"> from the point of receipt of parent’s request for a Governors’ Panel.</w:t>
                              </w:r>
                            </w:p>
                          </w:txbxContent>
                        </v:textbox>
                      </v:rect>
                      <v:rect id="Rectangle 23" o:spid="_x0000_s1042" style="position:absolute;left:22142;top:77703;width:24816;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utlMEA&#10;AADbAAAADwAAAGRycy9kb3ducmV2LnhtbESPzarCMBSE94LvEI7gTlNbEKlGEUFwoXD9wfWhOba9&#10;tzkpTWzr25sLgsthZr5hVpveVKKlxpWWFcymEQjizOqScwW3636yAOE8ssbKMil4kYPNejhYYapt&#10;x2dqLz4XAcIuRQWF93UqpcsKMuimtiYO3sM2Bn2QTS51g12Am0rGUTSXBksOCwXWtCso+7s8jQL7&#10;K9t5frxvkwMuklPvfkz86pQaj/rtEoSn3n/Dn/ZBK4gT+P8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LrZTBAAAA2wAAAA8AAAAAAAAAAAAAAAAAmAIAAGRycy9kb3du&#10;cmV2LnhtbFBLBQYAAAAABAAEAPUAAACGAwAAAAA=&#10;" fillcolor="white [3201]" strokecolor="#5b9bd5 [3204]" strokeweight="1pt">
                        <v:textbox>
                          <w:txbxContent>
                            <w:p w:rsidR="00A35FD7" w:rsidRDefault="00A35FD7" w:rsidP="00A35FD7">
                              <w:pPr>
                                <w:jc w:val="center"/>
                              </w:pPr>
                              <w:r>
                                <w:t xml:space="preserve">Parent notified of decision </w:t>
                              </w:r>
                              <w:r w:rsidRPr="00A35FD7">
                                <w:rPr>
                                  <w:b/>
                                </w:rPr>
                                <w:t>within 3 school days of panel review meeting</w:t>
                              </w:r>
                            </w:p>
                          </w:txbxContent>
                        </v:textbox>
                      </v:rect>
                      <v:rect id="Rectangle 24" o:spid="_x0000_s1043" style="position:absolute;left:1456;top:86267;width:24816;height:6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4MMA&#10;AADbAAAADwAAAGRycy9kb3ducmV2LnhtbESPT2vCQBTE74LfYXlCb7oxikiajYggeGjBxtLzI/ua&#10;pM2+Ddk1f759VxB6HGbmN0x6GE0jeupcbVnBehWBIC6srrlU8Hk7L/cgnEfW2FgmBRM5OGTzWYqJ&#10;tgN/UJ/7UgQIuwQVVN63iZSuqMigW9mWOHjftjPog+xKqTscAtw0Mo6inTRYc1iosKVTRcVvfjcK&#10;7I/sd+Xb13Fzwf3mfXRXE0+DUi+L8fgKwtPo/8PP9kUriLfw+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14MMAAADbAAAADwAAAAAAAAAAAAAAAACYAgAAZHJzL2Rv&#10;d25yZXYueG1sUEsFBgAAAAAEAAQA9QAAAIgDAAAAAA==&#10;" fillcolor="white [3201]" strokecolor="#5b9bd5 [3204]" strokeweight="1pt">
                        <v:textbox>
                          <w:txbxContent>
                            <w:p w:rsidR="00A35FD7" w:rsidRDefault="00A35FD7" w:rsidP="00A35FD7">
                              <w:pPr>
                                <w:jc w:val="center"/>
                              </w:pPr>
                              <w:r>
                                <w:t>Stage 3: Appeal to secretary of state if consider governing body acted illegally or unreasonably</w:t>
                              </w:r>
                            </w:p>
                          </w:txbxContent>
                        </v:textbox>
                      </v:rect>
                      <v:rect id="Rectangle 25" o:spid="_x0000_s1044" style="position:absolute;left:54516;top:86983;width:9888;height:5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OWcMA&#10;AADbAAAADwAAAGRycy9kb3ducmV2LnhtbESPQWsCMRSE74L/ITzBm2YVWuzWKCKItfTiVg+9PTav&#10;m6Wbl2UTNfrrG0HwOMzMN8x8GW0jztT52rGCyTgDQVw6XXOl4PC9Gc1A+ICssXFMCq7kYbno9+aY&#10;a3fhPZ2LUIkEYZ+jAhNCm0vpS0MW/di1xMn7dZ3FkGRXSd3hJcFtI6dZ9iot1pwWDLa0NlT+FSer&#10;4O1rf6xOTv9g3M7KVbGLt/hplBoO4uodRKAYnuFH+0MrmL7A/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hOWcMAAADbAAAADwAAAAAAAAAAAAAAAACYAgAAZHJzL2Rv&#10;d25yZXYueG1sUEsFBgAAAAAEAAQA9QAAAIgDAAAAAA==&#10;" fillcolor="#c3c3c3 [2166]" strokecolor="#a5a5a5 [3206]" strokeweight=".5pt">
                        <v:fill color2="#b6b6b6 [2614]" rotate="t" colors="0 #d2d2d2;.5 #c8c8c8;1 silver" focus="100%" type="gradient">
                          <o:fill v:ext="view" type="gradientUnscaled"/>
                        </v:fill>
                        <v:textbox>
                          <w:txbxContent>
                            <w:p w:rsidR="00A35FD7" w:rsidRDefault="00A35FD7" w:rsidP="00A35FD7">
                              <w:pPr>
                                <w:jc w:val="center"/>
                              </w:pPr>
                              <w:r>
                                <w:t>CASE CLOSED</w:t>
                              </w:r>
                            </w:p>
                          </w:txbxContent>
                        </v:textbox>
                      </v:rect>
                      <v:shapetype id="_x0000_t32" coordsize="21600,21600" o:spt="32" o:oned="t" path="m,l21600,21600e" filled="f">
                        <v:path arrowok="t" fillok="f" o:connecttype="none"/>
                        <o:lock v:ext="edit" shapetype="t"/>
                      </v:shapetype>
                      <v:shape id="Straight Arrow Connector 21" o:spid="_x0000_s1045" type="#_x0000_t32" style="position:absolute;left:33771;top:22130;width:11;height:30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dAscMAAADbAAAADwAAAGRycy9kb3ducmV2LnhtbESPQWvCQBSE7wX/w/KEXorZmEMpMauo&#10;IBR6kKaCeHtkn9lg9m3Irkn8912h0OMwM98wxWayrRio941jBcskBUFcOd1wreD0c1h8gPABWWPr&#10;mBQ8yMNmPXspMNdu5G8aylCLCGGfowITQpdL6StDFn3iOuLoXV1vMUTZ11L3OEa4bWWWpu/SYsNx&#10;wWBHe0PVrbxbBTtXc/Vl0VyO++7G9FaO591Dqdf5tF2BCDSF//Bf+1MryJbw/B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XQLHDAAAA2wAAAA8AAAAAAAAAAAAA&#10;AAAAoQIAAGRycy9kb3ducmV2LnhtbFBLBQYAAAAABAAEAPkAAACRAwAAAAA=&#10;" strokecolor="#5b9bd5 [3204]" strokeweight=".5pt">
                        <v:stroke endarrow="open" joinstyle="miter"/>
                      </v:shape>
                      <v:shape id="Straight Arrow Connector 28" o:spid="_x0000_s1046" type="#_x0000_t32" style="position:absolute;left:15390;top:30631;width:0;height:28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3pLL4AAADbAAAADwAAAGRycy9kb3ducmV2LnhtbERPTYvCMBC9L/gfwgheFk31sEhtFBUE&#10;wYNsFcTb0IxNsZmUJtr6781B8Ph439mqt7V4UusrxwqmkwQEceF0xaWC82k3noPwAVlj7ZgUvMjD&#10;ajn4yTDVruN/euahFDGEfYoKTAhNKqUvDFn0E9cQR+7mWoshwraUusUuhttazpLkT1qsODYYbGhr&#10;qLjnD6tg40ouDhbN9bht7ky/eXfZvJQaDfv1AkSgPnzFH/deK5jFsfFL/AF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7eksvgAAANsAAAAPAAAAAAAAAAAAAAAAAKEC&#10;AABkcnMvZG93bnJldi54bWxQSwUGAAAAAAQABAD5AAAAjAMAAAAA&#10;" strokecolor="#5b9bd5 [3204]" strokeweight=".5pt">
                        <v:stroke endarrow="open" joinstyle="miter"/>
                      </v:shape>
                      <v:shape id="Straight Arrow Connector 29" o:spid="_x0000_s1047" type="#_x0000_t32" style="position:absolute;left:8080;top:42602;width:6301;height:53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FMt8QAAADbAAAADwAAAGRycy9kb3ducmV2LnhtbESPQWvCQBSE7wX/w/KEXopuzEHa6Com&#10;IAg9lMZC6e2RfWaD2bchuybx33eFQo/DzHzDbPeTbcVAvW8cK1gtExDEldMN1wq+zsfFKwgfkDW2&#10;jknBnTzsd7OnLWbajfxJQxlqESHsM1RgQugyKX1lyKJfuo44ehfXWwxR9rXUPY4RbluZJslaWmw4&#10;LhjsqDBUXcubVZC7mqt3i+bno+iuTC/l+J3flXqeT4cNiEBT+A//tU9aQfoGjy/xB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oUy3xAAAANsAAAAPAAAAAAAAAAAA&#10;AAAAAKECAABkcnMvZG93bnJldi54bWxQSwUGAAAAAAQABAD5AAAAkgMAAAAA&#10;" strokecolor="#5b9bd5 [3204]" strokeweight=".5pt">
                        <v:stroke endarrow="open" joinstyle="miter"/>
                      </v:shape>
                      <v:shape id="Straight Arrow Connector 30" o:spid="_x0000_s1048" type="#_x0000_t32" style="position:absolute;left:14381;top:42602;width:7761;height:5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kcNMIAAADbAAAADwAAAGRycy9kb3ducmV2LnhtbERPXWvCMBR9H+w/hDvwbaZzIKMaixQG&#10;wmBo17HXa3NtWpub0mRa/fXmQfDxcL6X2Wg7caLBN44VvE0TEMSV0w3XCsqfz9cPED4ga+wck4IL&#10;echWz09LTLU7845ORahFDGGfogITQp9K6StDFv3U9cSRO7jBYohwqKUe8BzDbSdnSTKXFhuODQZ7&#10;yg1Vx+LfKvjKy2tpyu1vkbT7Nr9cafu3/lZq8jKuFyACjeEhvrs3WsF7XB+/xB8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kcNMIAAADbAAAADwAAAAAAAAAAAAAA&#10;AAChAgAAZHJzL2Rvd25yZXYueG1sUEsFBgAAAAAEAAQA+QAAAJADAAAAAA==&#10;" strokecolor="#5b9bd5 [3204]" strokeweight=".5pt">
                        <v:stroke endarrow="open" joinstyle="miter"/>
                      </v:shape>
                      <v:shape id="Straight Arrow Connector 32" o:spid="_x0000_s1049" type="#_x0000_t32" style="position:absolute;left:8078;top:53245;width:2;height:67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D1w8QAAADbAAAADwAAAGRycy9kb3ducmV2LnhtbESPQWsCMRSE74L/ITzBm2ardKtboxRR&#10;6MFLtz30+Ng8N4ubl2WTatZf3xSEHoeZ+YbZ7KJtxZV63zhW8DTPQBBXTjdcK/j6PM5WIHxA1tg6&#10;JgUDedhtx6MNFtrd+IOuZahFgrAvUIEJoSuk9JUhi37uOuLknV1vMSTZ11L3eEtw28pFluXSYsNp&#10;wWBHe0PVpfyxCo5R5vfydH4Z1rkfLs/L2By+jVLTSXx7BREohv/wo/2uFSwX8Pcl/Q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PXDxAAAANsAAAAPAAAAAAAAAAAA&#10;AAAAAKECAABkcnMvZG93bnJldi54bWxQSwUGAAAAAAQABAD5AAAAkgMAAAAA&#10;" strokecolor="#5b9bd5" strokeweight=".5pt">
                        <v:stroke endarrow="open" joinstyle="miter"/>
                      </v:shape>
                      <v:shape id="Straight Arrow Connector 33" o:spid="_x0000_s1050" type="#_x0000_t32" style="position:absolute;left:22142;top:53243;width:8147;height:6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vLcMAAADbAAAADwAAAGRycy9kb3ducmV2LnhtbESPT4vCMBTE74LfIbwFb5puBdFqFFEE&#10;YZHVdg97fDSvf7B5KU3U+u03woLHYWZ+w6w2vWnEnTpXW1bwOYlAEOdW11wq+MkO4zkI55E1NpZJ&#10;wZMcbNbDwQoTbR98oXvqSxEg7BJUUHnfJlK6vCKDbmJb4uAVtjPog+xKqTt8BLhpZBxFM2mw5rBQ&#10;YUu7ivJrejMK5lR8Z6f9It5mvmie8fl4Kr9+lRp99NslCE+9f4f/20etYDqF15f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qry3DAAAA2wAAAA8AAAAAAAAAAAAA&#10;AAAAoQIAAGRycy9kb3ducmV2LnhtbFBLBQYAAAAABAAEAPkAAACRAwAAAAA=&#10;" strokecolor="#5b9bd5" strokeweight=".5pt">
                        <v:stroke endarrow="open" joinstyle="miter"/>
                      </v:shape>
                      <v:shape id="Straight Arrow Connector 34" o:spid="_x0000_s1051" type="#_x0000_t32" style="position:absolute;left:37524;top:53245;width:7788;height:6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XILMUAAADbAAAADwAAAGRycy9kb3ducmV2LnhtbESPQWsCMRSE70L/Q3iF3jRr1W27GqWU&#10;Ch68uO2hx8fmuVncvCybVLP+elMoeBxm5htmtYm2FWfqfeNYwXSSgSCunG64VvD9tR2/gvABWWPr&#10;mBQM5GGzfhitsNDuwgc6l6EWCcK+QAUmhK6Q0leGLPqJ64iTd3S9xZBkX0vd4yXBbSufsyyXFhtO&#10;CwY7+jBUncpfq2AbZX4t98eX4S33w2kxi83nj1Hq6TG+L0EEiuEe/m/vtILZHP6+p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XILMUAAADbAAAADwAAAAAAAAAA&#10;AAAAAAChAgAAZHJzL2Rvd25yZXYueG1sUEsFBgAAAAAEAAQA+QAAAJMDAAAAAA==&#10;" strokecolor="#5b9bd5" strokeweight=".5pt">
                        <v:stroke endarrow="open" joinstyle="miter"/>
                      </v:shape>
                      <v:shape id="Straight Arrow Connector 35" o:spid="_x0000_s1052" type="#_x0000_t32" style="position:absolute;left:45312;top:42602;width:7147;height:5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ltt8QAAADbAAAADwAAAGRycy9kb3ducmV2LnhtbESPQWsCMRSE7wX/Q3hCbzVbxa1ujSJS&#10;wYOXbnvo8bF5bhY3L8smara/vhGEHoeZ+YZZbaJtxZV63zhW8DrJQBBXTjdcK/j+2r8sQPiArLF1&#10;TAoG8rBZj55WWGh340+6lqEWCcK+QAUmhK6Q0leGLPqJ64iTd3K9xZBkX0vd4y3BbSunWZZLiw2n&#10;BYMd7QxV5/JiFeyjzH/L4+ltWOZ+OM9nsfn4MUo9j+P2HUSgGP7Dj/ZBK5jN4f4l/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W23xAAAANsAAAAPAAAAAAAAAAAA&#10;AAAAAKECAABkcnMvZG93bnJldi54bWxQSwUGAAAAAAQABAD5AAAAkgMAAAAA&#10;" strokecolor="#5b9bd5" strokeweight=".5pt">
                        <v:stroke endarrow="open" joinstyle="miter"/>
                      </v:shape>
                      <v:shape id="Straight Arrow Connector 36" o:spid="_x0000_s1053" type="#_x0000_t32" style="position:absolute;left:53837;top:30814;width:6;height:28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0MtcMAAADbAAAADwAAAGRycy9kb3ducmV2LnhtbESPT4vCMBTE74LfITzBm6ZWELcaRRRB&#10;EHHXevD4aF7/YPNSmqj1228WhD0OM/MbZrnuTC2e1LrKsoLJOAJBnFldcaHgmu5HcxDOI2usLZOC&#10;NzlYr/q9JSbavviHnhdfiABhl6CC0vsmkdJlJRl0Y9sQBy+3rUEfZFtI3eIrwE0t4yiaSYMVh4US&#10;G9qWlN0vD6NgTvk5Pe2+4k3q8/odfx9OxfGm1HDQbRYgPHX+P/xpH7SC6Qz+voQf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dDLXDAAAA2wAAAA8AAAAAAAAAAAAA&#10;AAAAoQIAAGRycy9kb3ducmV2LnhtbFBLBQYAAAAABAAEAPkAAACRAwAAAAA=&#10;" strokecolor="#5b9bd5" strokeweight=".5pt">
                        <v:stroke endarrow="open" joinstyle="miter"/>
                      </v:shape>
                      <v:shape id="Straight Arrow Connector 37" o:spid="_x0000_s1054" type="#_x0000_t32" style="position:absolute;left:52459;top:42602;width:8461;height:5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pLsQAAADbAAAADwAAAGRycy9kb3ducmV2LnhtbESPT4vCMBTE74LfITxhb5rahVWrUURZ&#10;EBZx13rw+Ghe/2DzUpqs1m9vBMHjMDO/YRarztTiSq2rLCsYjyIQxJnVFRcKTun3cArCeWSNtWVS&#10;cCcHq2W/t8BE2xv/0fXoCxEg7BJUUHrfJFK6rCSDbmQb4uDltjXog2wLqVu8BbipZRxFX9JgxWGh&#10;xIY2JWWX479RMKX8kO63s3id+ry+x7+7ffFzVupj0K3nIDx1/h1+tXdawecEnl/C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akuxAAAANsAAAAPAAAAAAAAAAAA&#10;AAAAAKECAABkcnMvZG93bnJldi54bWxQSwUGAAAAAAQABAD5AAAAkgMAAAAA&#10;" strokecolor="#5b9bd5" strokeweight=".5pt">
                        <v:stroke endarrow="open" joinstyle="miter"/>
                      </v:shape>
                      <v:shape id="Straight Arrow Connector 38" o:spid="_x0000_s1055" type="#_x0000_t32" style="position:absolute;left:18201;top:27453;width:8155;height:16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jCKcEAAADbAAAADwAAAGRycy9kb3ducmV2LnhtbERPPW/CMBDdK/EfrENiKw6gphAwCCGQ&#10;OnRpysB4io84Ij5HsQGnv74eKnV8et+bXbSteFDvG8cKZtMMBHHldMO1gvP36XUJwgdkja1jUjCQ&#10;h9129LLBQrsnf9GjDLVIIewLVGBC6AopfWXIop+6jjhxV9dbDAn2tdQ9PlO4beU8y3JpseHUYLCj&#10;g6HqVt6tglOU+U/5eX0fVrkfbm+L2BwvRqnJOO7XIALF8C/+c39oBYs0Nn1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yMIpwQAAANsAAAAPAAAAAAAAAAAAAAAA&#10;AKECAABkcnMvZG93bnJldi54bWxQSwUGAAAAAAQABAD5AAAAjwMAAAAA&#10;" strokecolor="#5b9bd5" strokeweight=".5pt">
                        <v:stroke endarrow="open" joinstyle="miter"/>
                      </v:shape>
                      <v:shape id="Straight Arrow Connector 39" o:spid="_x0000_s1056" type="#_x0000_t32" style="position:absolute;left:41974;top:27453;width:9094;height:1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KYx8UAAADbAAAADwAAAGRycy9kb3ducmV2LnhtbESPzWrDMBCE74G+g9hCb7EcF0LsRgmh&#10;pRAooandQ4+Ltf4h1spYamy/fRUo5DjMzDfMdj+ZTlxpcK1lBasoBkFcWt1yreC7eF9uQDiPrLGz&#10;TApmcrDfPSy2mGk78hddc1+LAGGXoYLG+z6T0pUNGXSR7YmDV9nBoA9yqKUecAxw08kkjtfSYMth&#10;ocGeXhsqL/mvUbCh6rM4vaXJofBVNyfn46n++FHq6XE6vIDwNPl7+L991AqeU7h9CT9A7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KYx8UAAADbAAAADwAAAAAAAAAA&#10;AAAAAAChAgAAZHJzL2Rvd25yZXYueG1sUEsFBgAAAAAEAAQA+QAAAJMDAAAAAA==&#10;" strokecolor="#5b9bd5" strokeweight=".5pt">
                        <v:stroke endarrow="open" joinstyle="miter"/>
                      </v:shape>
                      <v:shape id="Straight Arrow Connector 40" o:spid="_x0000_s1057" type="#_x0000_t32" style="position:absolute;left:13065;top:66753;width:7406;height:5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5CJ8EAAADbAAAADwAAAGRycy9kb3ducmV2LnhtbERPy4rCMBTdD8w/hCu4G1PLIFqNpYwI&#10;goijdeHy0tw+sLkpTUbr35uFMMvDea/SwbTiTr1rLCuYTiIQxIXVDVcKLvn2aw7CeWSNrWVS8CQH&#10;6frzY4WJtg8+0f3sKxFC2CWooPa+S6R0RU0G3cR2xIErbW/QB9hXUvf4COGmlXEUzaTBhkNDjR39&#10;1FTczn9GwZzKY37YLOIs92X7jH93h2p/VWo8GrIlCE+D/xe/3Tut4DusD1/C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PkInwQAAANsAAAAPAAAAAAAAAAAAAAAA&#10;AKECAABkcnMvZG93bnJldi54bWxQSwUGAAAAAAQABAD5AAAAjwMAAAAA&#10;" strokecolor="#5b9bd5" strokeweight=".5pt">
                        <v:stroke endarrow="open" joinstyle="miter"/>
                      </v:shape>
                      <v:shape id="Straight Arrow Connector 41" o:spid="_x0000_s1058" type="#_x0000_t32" style="position:absolute;left:47788;top:66343;width:8307;height:6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QYycUAAADbAAAADwAAAGRycy9kb3ducmV2LnhtbESPQWsCMRSE7wX/Q3hCbzWrttt2NUqR&#10;Ch566eqhx8fmuVncvCybVLP99UYQehxm5htmuY62FWfqfeNYwXSSgSCunG64VnDYb5/eQPiArLF1&#10;TAoG8rBejR6WWGh34W86l6EWCcK+QAUmhK6Q0leGLPqJ64iTd3S9xZBkX0vd4yXBbStnWZZLiw2n&#10;BYMdbQxVp/LXKthGmf+VX8fX4T33w+llHpvPH6PU4zh+LEAEiuE/fG/vtILnKdy+p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QYycUAAADbAAAADwAAAAAAAAAA&#10;AAAAAAChAgAAZHJzL2Rvd25yZXYueG1sUEsFBgAAAAAEAAQA+QAAAJMDAAAAAA==&#10;" strokecolor="#5b9bd5" strokeweight=".5pt">
                        <v:stroke endarrow="open" joinstyle="miter"/>
                      </v:shape>
                      <v:shape id="Straight Arrow Connector 42" o:spid="_x0000_s1059" type="#_x0000_t32" style="position:absolute;left:60916;top:53418;width:4;height:47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aGvsUAAADbAAAADwAAAGRycy9kb3ducmV2LnhtbESPQWsCMRSE7wX/Q3iCt5rVtltdjSJF&#10;oYdeunro8bF5bhY3L8smara/vikUehxm5htmvY22FTfqfeNYwWyagSCunG64VnA6Hh4XIHxA1tg6&#10;JgUDedhuRg9rLLS78yfdylCLBGFfoAITQldI6StDFv3UdcTJO7veYkiyr6Xu8Z7gtpXzLMulxYbT&#10;gsGO3gxVl/JqFRyizL/Lj/PrsMz9cHl5is3+yyg1GcfdCkSgGP7Df+13reB5Dr9f0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aGvsUAAADbAAAADwAAAAAAAAAA&#10;AAAAAAChAgAAZHJzL2Rvd25yZXYueG1sUEsFBgAAAAAEAAQA+QAAAJMDAAAAAA==&#10;" strokecolor="#5b9bd5" strokeweight=".5pt">
                        <v:stroke endarrow="open" joinstyle="miter"/>
                      </v:shape>
                      <v:shape id="Straight Arrow Connector 43" o:spid="_x0000_s1060" type="#_x0000_t32" style="position:absolute;left:35070;top:75548;width:0;height:21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cUMQAAADbAAAADwAAAGRycy9kb3ducmV2LnhtbESPT4vCMBTE74LfITxhb5raXUSrUURZ&#10;EBZx13rw+Ghe/2DzUpqs1m9vBMHjMDO/YRarztTiSq2rLCsYjyIQxJnVFRcKTun3cArCeWSNtWVS&#10;cCcHq2W/t8BE2xv/0fXoCxEg7BJUUHrfJFK6rCSDbmQb4uDltjXog2wLqVu8BbipZRxFE2mw4rBQ&#10;YkObkrLL8d8omFJ+SPfbWbxOfV7f49/dvvg5K/Ux6NZzEJ46/w6/2jut4OsTnl/C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7NxQxAAAANsAAAAPAAAAAAAAAAAA&#10;AAAAAKECAABkcnMvZG93bnJldi54bWxQSwUGAAAAAAQABAD5AAAAkgMAAAAA&#10;" strokecolor="#5b9bd5" strokeweight=".5pt">
                        <v:stroke endarrow="open" joinstyle="miter"/>
                      </v:shape>
                      <v:shape id="Straight Arrow Connector 44" o:spid="_x0000_s1061" type="#_x0000_t32" style="position:absolute;left:13876;top:80178;width:8266;height:6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6Zd8UAAADbAAAADwAAAGRycy9kb3ducmV2LnhtbESPS2vCQBSF90L/w3ALbqROFNtKmlHa&#10;QkFwVU3E7i6ZmwfN3ImZqYn/3hGELg/n8XGS9WAacabO1ZYVzKYRCOLc6ppLBen+62kJwnlkjY1l&#10;UnAhB+vVwyjBWNuev+m886UII+xiVFB538ZSurwig25qW+LgFbYz6IPsSqk77MO4aeQ8il6kwZoD&#10;ocKWPivKf3d/JkDS7evz5HDQhf/I+m22/zme0lap8ePw/gbC0+D/w/f2RitYLOD2JfwA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6Zd8UAAADbAAAADwAAAAAAAAAA&#10;AAAAAAChAgAAZHJzL2Rvd25yZXYueG1sUEsFBgAAAAAEAAQA+QAAAJMDAAAAAA==&#10;" strokecolor="#5b9bd5" strokeweight=".5pt">
                        <v:stroke endarrow="open" joinstyle="miter"/>
                      </v:shape>
                      <v:shape id="Straight Arrow Connector 45" o:spid="_x0000_s1062" type="#_x0000_t32" style="position:absolute;left:46958;top:80357;width:9032;height: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8eysUAAADbAAAADwAAAGRycy9kb3ducmV2LnhtbESPQWsCMRSE70L/Q3iF3jSrrauuRpFS&#10;oYde3Pbg8bF5bhY3L8sm1Wx/fVMoeBxm5htms4u2FVfqfeNYwXSSgSCunG64VvD1eRgvQfiArLF1&#10;TAoG8rDbPow2WGh34yNdy1CLBGFfoAITQldI6StDFv3EdcTJO7veYkiyr6Xu8ZbgtpWzLMulxYbT&#10;gsGOXg1Vl/LbKjhEmf+UH+fFsMr9cJk/x+btZJR6eoz7NYhAMdzD/+13reBlDn9f0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8eysUAAADbAAAADwAAAAAAAAAA&#10;AAAAAAChAgAAZHJzL2Rvd25yZXYueG1sUEsFBgAAAAAEAAQA+QAAAJMDAAAAAA==&#10;" strokecolor="#5b9bd5" strokeweight=".5pt">
                        <v:stroke endarrow="open" joinstyle="miter"/>
                      </v:shape>
                      <v:shape id="Straight Arrow Connector 46" o:spid="_x0000_s1063" type="#_x0000_t32" style="position:absolute;left:9481;top:82839;width:1;height:32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2AvcUAAADbAAAADwAAAGRycy9kb3ducmV2LnhtbESPQWsCMRSE7wX/Q3iF3mq21m7brVGk&#10;VPDQi2sPPT42z83i5mXZRM36640geBxm5htmtoi2FUfqfeNYwcs4A0FcOd1wreBvu3r+AOEDssbW&#10;MSkYyMNiPnqYYaHdiTd0LEMtEoR9gQpMCF0hpa8MWfRj1xEnb+d6iyHJvpa6x1OC21ZOsiyXFhtO&#10;CwY7+jZU7cuDVbCKMj+Xv7v34TP3w/7tNTY//0app8e4/AIRKIZ7+NZeawXTHK5f0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2AvcUAAADbAAAADwAAAAAAAAAA&#10;AAAAAAChAgAAZHJzL2Rvd25yZXYueG1sUEsFBgAAAAAEAAQA+QAAAJMDAAAAAA==&#10;" strokecolor="#5b9bd5" strokeweight=".5pt">
                        <v:stroke endarrow="open" joinstyle="miter"/>
                      </v:shape>
                      <v:shape id="Straight Arrow Connector 47" o:spid="_x0000_s1064" type="#_x0000_t32" style="position:absolute;left:60193;top:83011;width:4;height:39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ElJsUAAADbAAAADwAAAGRycy9kb3ducmV2LnhtbESPQWsCMRSE7wX/Q3iF3mq2WlddjSJS&#10;oQcv3fbg8bF5bhY3L8smara/vikUehxm5htmvY22FTfqfeNYwcs4A0FcOd1wreDr8/C8AOEDssbW&#10;MSkYyMN2M3pYY6HdnT/oVoZaJAj7AhWYELpCSl8ZsujHriNO3tn1FkOSfS11j/cEt62cZFkuLTac&#10;Fgx2tDdUXcqrVXCIMv8uj+f5sMz9cJlNY/N2Mko9PcbdCkSgGP7Df+13reB1Dr9f0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ElJsUAAADbAAAADwAAAAAAAAAA&#10;AAAAAAChAgAAZHJzL2Rvd25yZXYueG1sUEsFBgAAAAAEAAQA+QAAAJMDAAAAAA==&#10;" strokecolor="#5b9bd5" strokeweight=".5pt">
                        <v:stroke endarrow="open" joinstyle="miter"/>
                      </v:shape>
                      <v:rect id="Rectangle 48" o:spid="_x0000_s1065" style="position:absolute;left:5927;width:10203;height:8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aRbwA&#10;AADbAAAADwAAAGRycy9kb3ducmV2LnhtbERPyQrCMBC9C/5DGMGbpi6IVKOIIHhQcMPz0IxttZmU&#10;Jrb1781B8Ph4+3LdmkLUVLncsoLRMAJBnFidc6rgdt0N5iCcR9ZYWCYFH3KwXnU7S4y1bfhM9cWn&#10;IoSwi1FB5n0ZS+mSjAy6oS2JA/ewlUEfYJVKXWETwk0hx1E0kwZzDg0ZlrTNKHld3kaBfcp6lh7u&#10;m8ke55Nj605m/GmU6vfazQKEp9b/xT/3XiuYhr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cNpFvAAAANsAAAAPAAAAAAAAAAAAAAAAAJgCAABkcnMvZG93bnJldi54&#10;bWxQSwUGAAAAAAQABAD1AAAAgQMAAAAA&#10;" fillcolor="white [3201]" strokecolor="#5b9bd5 [3204]" strokeweight="1pt">
                        <v:textbox>
                          <w:txbxContent>
                            <w:p w:rsidR="00004063" w:rsidRDefault="00004063" w:rsidP="00004063">
                              <w:pPr>
                                <w:jc w:val="center"/>
                              </w:pPr>
                              <w:r>
                                <w:t>INFORMAL STAGE</w:t>
                              </w:r>
                            </w:p>
                          </w:txbxContent>
                        </v:textbox>
                      </v:rect>
                      <v:rect id="Rectangle 55" o:spid="_x0000_s1066" style="position:absolute;left:17934;top:47930;width:8417;height:5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jBsEA&#10;AADbAAAADwAAAGRycy9kb3ducmV2LnhtbESPzarCMBSE9xd8h3AEd9dURSnVKCIILq7gH64PzbGt&#10;NielyW3r2xtBcDnMzDfMYtWZUjRUu8KygtEwAkGcWl1wpuBy3v7GIJxH1lhaJgVPcrBa9n4WmGjb&#10;8pGak89EgLBLUEHufZVI6dKcDLqhrYiDd7O1QR9knUldYxvgppTjKJpJgwWHhRwr2uSUPk7/RoG9&#10;y2aW/V3Xkx3Gk33nDmb8bJUa9Lv1HISnzn/Dn/ZOK5hO4f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o4wbBAAAA2wAAAA8AAAAAAAAAAAAAAAAAmAIAAGRycy9kb3du&#10;cmV2LnhtbFBLBQYAAAAABAAEAPUAAACGAwAAAAA=&#10;" fillcolor="white [3201]" strokecolor="#5b9bd5 [3204]" strokeweight="1pt">
                        <v:textbox>
                          <w:txbxContent>
                            <w:p w:rsidR="00D92B40" w:rsidRDefault="00D92B40" w:rsidP="00D92B40">
                              <w:pPr>
                                <w:jc w:val="center"/>
                              </w:pPr>
                              <w:r>
                                <w:t>Satisfied</w:t>
                              </w:r>
                            </w:p>
                          </w:txbxContent>
                        </v:textbox>
                      </v:rect>
                      <v:rect id="Rectangle 57" o:spid="_x0000_s1067" style="position:absolute;left:41105;top:47936;width:8414;height:5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bY6sQA&#10;AADbAAAADwAAAGRycy9kb3ducmV2LnhtbESPzWrDMBCE74W8g9hAb42cmDrBiWxCoOBDC01Sel6s&#10;je3WWhlL9c/bV4VCjsPMfMMc8sm0YqDeNZYVrFcRCOLS6oYrBR/Xl6cdCOeRNbaWScFMDvJs8XDA&#10;VNuRzzRcfCUChF2KCmrvu1RKV9Zk0K1sRxy8m+0N+iD7SuoexwA3rdxEUSINNhwWauzoVFP5ffkx&#10;CuyXHJLq9fMYF7iL3yb3bjbzqNTjcjruQXia/D383y60guct/H0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2OrEAAAA2wAAAA8AAAAAAAAAAAAAAAAAmAIAAGRycy9k&#10;b3ducmV2LnhtbFBLBQYAAAAABAAEAPUAAACJAwAAAAA=&#10;" fillcolor="white [3201]" strokecolor="#5b9bd5 [3204]" strokeweight="1pt">
                        <v:textbox>
                          <w:txbxContent>
                            <w:p w:rsidR="00D92B40" w:rsidRPr="00A35FD7" w:rsidRDefault="00D92B40" w:rsidP="00D92B40">
                              <w:pPr>
                                <w:pStyle w:val="NormalWeb"/>
                                <w:spacing w:before="0" w:beforeAutospacing="0" w:after="160" w:afterAutospacing="0" w:line="256" w:lineRule="auto"/>
                                <w:jc w:val="center"/>
                                <w:rPr>
                                  <w:rFonts w:asciiTheme="minorHAnsi" w:hAnsiTheme="minorHAnsi"/>
                                </w:rPr>
                              </w:pPr>
                              <w:r w:rsidRPr="00A35FD7">
                                <w:rPr>
                                  <w:rFonts w:asciiTheme="minorHAnsi" w:eastAsia="Calibri" w:hAnsiTheme="minorHAnsi" w:cs="Calibri"/>
                                  <w:color w:val="000000"/>
                                  <w:sz w:val="22"/>
                                  <w:szCs w:val="22"/>
                                </w:rPr>
                                <w:t>Satisfied</w:t>
                              </w:r>
                            </w:p>
                          </w:txbxContent>
                        </v:textbox>
                      </v:rect>
                      <v:rect id="Rectangle 58" o:spid="_x0000_s1068" style="position:absolute;left:56525;top:48097;width:8789;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J9MMA&#10;AADbAAAADwAAAGRycy9kb3ducmV2LnhtbERPz2vCMBS+C/sfwhvsIpo6cUpnlDkQhA1l1cOOb81r&#10;U2xeSpJp/e+Xw8Djx/d7ue5tKy7kQ+NYwWScgSAunW64VnA6bkcLECEia2wdk4IbBVivHgZLzLW7&#10;8hddiliLFMIhRwUmxi6XMpSGLIax64gTVzlvMSboa6k9XlO4beVzlr1Iiw2nBoMdvRsqz8WvVfAz&#10;8+Y8rL7n3eLzsBlWezf9aJ1ST4/92yuISH28i//dO61glsam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eJ9MMAAADbAAAADwAAAAAAAAAAAAAAAACYAgAAZHJzL2Rv&#10;d25yZXYueG1sUEsFBgAAAAAEAAQA9QAAAIgDAAAAAA==&#10;" fillcolor="window" strokecolor="#5b9bd5" strokeweight="1pt">
                        <v:textbox>
                          <w:txbxContent>
                            <w:p w:rsidR="00A35FD7" w:rsidRPr="00A35FD7" w:rsidRDefault="00A35FD7" w:rsidP="00A35FD7">
                              <w:pPr>
                                <w:pStyle w:val="NormalWeb"/>
                                <w:spacing w:before="0" w:beforeAutospacing="0" w:after="160" w:afterAutospacing="0" w:line="256" w:lineRule="auto"/>
                                <w:jc w:val="center"/>
                                <w:rPr>
                                  <w:rFonts w:asciiTheme="minorHAnsi" w:hAnsiTheme="minorHAnsi"/>
                                </w:rPr>
                              </w:pPr>
                              <w:r w:rsidRPr="00A35FD7">
                                <w:rPr>
                                  <w:rFonts w:asciiTheme="minorHAnsi" w:eastAsia="Calibri" w:hAnsiTheme="minorHAnsi" w:cs="Calibri"/>
                                  <w:color w:val="000000"/>
                                  <w:sz w:val="22"/>
                                  <w:szCs w:val="22"/>
                                </w:rPr>
                                <w:t>Still dissatisfied</w:t>
                              </w:r>
                            </w:p>
                          </w:txbxContent>
                        </v:textbox>
                      </v:rect>
                      <v:rect id="Rectangle 59" o:spid="_x0000_s1069" style="position:absolute;left:5088;top:77518;width:8788;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8YA&#10;AADbAAAADwAAAGRycy9kb3ducmV2LnhtbESPT2sCMRTE7wW/Q3iFXkSztlh1a5S2UBBaWvxz8Pjc&#10;vN0sbl6WJNX12xuh0OMwM79h5svONuJEPtSOFYyGGQjiwumaKwW77cdgCiJEZI2NY1JwoQDLRe9u&#10;jrl2Z17TaRMrkSAcclRgYmxzKUNhyGIYupY4eaXzFmOSvpLa4znBbSMfs+xZWqw5LRhs6d1Qcdz8&#10;WgWHsTfHfrmftNOvn7d++e2ePhun1MN99/oCIlIX/8N/7ZVWMJ7B7Uv6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ssb8YAAADbAAAADwAAAAAAAAAAAAAAAACYAgAAZHJz&#10;L2Rvd25yZXYueG1sUEsFBgAAAAAEAAQA9QAAAIsDAAAAAA==&#10;" fillcolor="window" strokecolor="#5b9bd5" strokeweight="1pt">
                        <v:textbox>
                          <w:txbxContent>
                            <w:p w:rsidR="00A35FD7" w:rsidRPr="00A35FD7" w:rsidRDefault="00A35FD7" w:rsidP="00A35FD7">
                              <w:pPr>
                                <w:pStyle w:val="NormalWeb"/>
                                <w:spacing w:before="0" w:beforeAutospacing="0" w:after="160" w:afterAutospacing="0" w:line="256" w:lineRule="auto"/>
                                <w:jc w:val="center"/>
                                <w:rPr>
                                  <w:rFonts w:asciiTheme="minorHAnsi" w:hAnsiTheme="minorHAnsi"/>
                                </w:rPr>
                              </w:pPr>
                              <w:r w:rsidRPr="00A35FD7">
                                <w:rPr>
                                  <w:rFonts w:asciiTheme="minorHAnsi" w:eastAsia="Calibri" w:hAnsiTheme="minorHAnsi" w:cs="Calibri"/>
                                  <w:color w:val="000000"/>
                                  <w:sz w:val="22"/>
                                  <w:szCs w:val="22"/>
                                </w:rPr>
                                <w:t>Still dissatisfied</w:t>
                              </w:r>
                            </w:p>
                          </w:txbxContent>
                        </v:textbox>
                      </v:rect>
                      <v:rect id="Rectangle 60" o:spid="_x0000_s1070" style="position:absolute;left:55990;top:77703;width:8414;height:5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PT8MA&#10;AADbAAAADwAAAGRycy9kb3ducmV2LnhtbERPz2vCMBS+C/sfwht4kZlOWSedUaYgCMrG3A47vjWv&#10;TbF5KUnU+t+bw8Djx/d7vuxtK87kQ+NYwfM4A0FcOt1wreDne/M0AxEissbWMSm4UoDl4mEwx0K7&#10;C3/R+RBrkUI4FKjAxNgVUobSkMUwdh1x4irnLcYEfS21x0sKt62cZFkuLTacGgx2tDZUHg8nq+Dv&#10;xZvjqPp97Wb7z9Wo+nDTXeuUGj72728gIvXxLv53b7WCPK1P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1PT8MAAADbAAAADwAAAAAAAAAAAAAAAACYAgAAZHJzL2Rv&#10;d25yZXYueG1sUEsFBgAAAAAEAAQA9QAAAIgDAAAAAA==&#10;" fillcolor="window" strokecolor="#5b9bd5" strokeweight="1pt">
                        <v:textbox>
                          <w:txbxContent>
                            <w:p w:rsidR="00A35FD7" w:rsidRPr="00A35FD7" w:rsidRDefault="00A35FD7" w:rsidP="00A35FD7">
                              <w:pPr>
                                <w:pStyle w:val="NormalWeb"/>
                                <w:spacing w:before="0" w:beforeAutospacing="0" w:after="160" w:afterAutospacing="0" w:line="256" w:lineRule="auto"/>
                                <w:jc w:val="center"/>
                                <w:rPr>
                                  <w:rFonts w:asciiTheme="minorHAnsi" w:hAnsiTheme="minorHAnsi"/>
                                </w:rPr>
                              </w:pPr>
                              <w:r w:rsidRPr="00A35FD7">
                                <w:rPr>
                                  <w:rFonts w:asciiTheme="minorHAnsi" w:eastAsia="Calibri" w:hAnsiTheme="minorHAnsi" w:cs="Calibri"/>
                                  <w:color w:val="000000"/>
                                  <w:sz w:val="22"/>
                                  <w:szCs w:val="22"/>
                                </w:rPr>
                                <w:t>Satisfied</w:t>
                              </w:r>
                            </w:p>
                          </w:txbxContent>
                        </v:textbox>
                      </v:rect>
                      <w10:anchorlock/>
                    </v:group>
                  </w:pict>
                </mc:Fallback>
              </mc:AlternateContent>
            </w:r>
          </w:p>
        </w:tc>
      </w:tr>
    </w:tbl>
    <w:p w:rsidR="00811E29" w:rsidRPr="00811E29" w:rsidRDefault="00016F2D" w:rsidP="00811E29">
      <w:pPr>
        <w:spacing w:after="19"/>
        <w:ind w:left="432"/>
        <w:rPr>
          <w:rFonts w:asciiTheme="minorHAnsi" w:eastAsia="Times New Roman" w:hAnsiTheme="minorHAnsi" w:cs="Times New Roman"/>
          <w:color w:val="auto"/>
          <w:sz w:val="24"/>
          <w:szCs w:val="24"/>
        </w:rPr>
      </w:pPr>
      <w:r w:rsidRPr="00811E29">
        <w:rPr>
          <w:rFonts w:asciiTheme="minorHAnsi" w:eastAsia="Arial" w:hAnsiTheme="minorHAnsi" w:cs="Arial"/>
          <w:sz w:val="24"/>
        </w:rPr>
        <w:t xml:space="preserve"> </w:t>
      </w:r>
      <w:r w:rsidR="00811E29" w:rsidRPr="00811E29">
        <w:rPr>
          <w:rFonts w:asciiTheme="minorHAnsi" w:eastAsia="Times New Roman" w:hAnsiTheme="minorHAnsi" w:cs="Arial"/>
          <w:sz w:val="24"/>
          <w:szCs w:val="24"/>
        </w:rPr>
        <w:t xml:space="preserve"> </w:t>
      </w:r>
      <w:r w:rsidR="00811E29" w:rsidRPr="00811E29">
        <w:rPr>
          <w:rFonts w:asciiTheme="minorHAnsi" w:eastAsia="Times New Roman" w:hAnsiTheme="minorHAnsi" w:cs="Times New Roman"/>
          <w:b/>
          <w:bCs/>
          <w:sz w:val="32"/>
          <w:szCs w:val="32"/>
        </w:rPr>
        <w:t>Appendix II:  Complaints / Feedback Form</w:t>
      </w:r>
    </w:p>
    <w:p w:rsidR="00811E29" w:rsidRPr="00811E29" w:rsidRDefault="00811E29" w:rsidP="00811E29">
      <w:pPr>
        <w:spacing w:after="19" w:line="240" w:lineRule="auto"/>
        <w:ind w:hanging="432"/>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8"/>
          <w:szCs w:val="28"/>
        </w:rPr>
        <w:t>Personal Details</w:t>
      </w:r>
    </w:p>
    <w:p w:rsidR="00811E29" w:rsidRPr="00811E29" w:rsidRDefault="00811E29" w:rsidP="00811E29">
      <w:pPr>
        <w:spacing w:after="19" w:line="240" w:lineRule="auto"/>
        <w:ind w:hanging="432"/>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8"/>
          <w:szCs w:val="28"/>
        </w:rPr>
        <w:t xml:space="preserve"> </w:t>
      </w:r>
    </w:p>
    <w:tbl>
      <w:tblPr>
        <w:tblW w:w="10306" w:type="dxa"/>
        <w:tblCellMar>
          <w:top w:w="15" w:type="dxa"/>
          <w:left w:w="15" w:type="dxa"/>
          <w:bottom w:w="15" w:type="dxa"/>
          <w:right w:w="15" w:type="dxa"/>
        </w:tblCellMar>
        <w:tblLook w:val="04A0" w:firstRow="1" w:lastRow="0" w:firstColumn="1" w:lastColumn="0" w:noHBand="0" w:noVBand="1"/>
      </w:tblPr>
      <w:tblGrid>
        <w:gridCol w:w="2765"/>
        <w:gridCol w:w="238"/>
        <w:gridCol w:w="7303"/>
      </w:tblGrid>
      <w:tr w:rsidR="00811E29" w:rsidRPr="00811E29" w:rsidTr="00811E29">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Name:</w:t>
            </w:r>
          </w:p>
        </w:tc>
        <w:tc>
          <w:tcPr>
            <w:tcW w:w="66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1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Address:</w:t>
            </w:r>
          </w:p>
        </w:tc>
        <w:tc>
          <w:tcPr>
            <w:tcW w:w="66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Postcode:</w:t>
            </w:r>
          </w:p>
        </w:tc>
        <w:tc>
          <w:tcPr>
            <w:tcW w:w="66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Daytime telephone no.</w:t>
            </w:r>
          </w:p>
        </w:tc>
        <w:tc>
          <w:tcPr>
            <w:tcW w:w="66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Evening telephone no.</w:t>
            </w:r>
          </w:p>
        </w:tc>
        <w:tc>
          <w:tcPr>
            <w:tcW w:w="66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Email:</w:t>
            </w:r>
          </w:p>
        </w:tc>
        <w:tc>
          <w:tcPr>
            <w:tcW w:w="66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740"/>
        </w:trPr>
        <w:tc>
          <w:tcPr>
            <w:tcW w:w="103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If applicable, name of child(ren) and class/year at school:</w:t>
            </w:r>
          </w:p>
        </w:tc>
      </w:tr>
      <w:tr w:rsidR="00811E29" w:rsidRPr="00811E29" w:rsidTr="00811E29">
        <w:trPr>
          <w:trHeight w:val="6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Name</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Class/Year</w:t>
            </w:r>
          </w:p>
        </w:tc>
      </w:tr>
      <w:tr w:rsidR="00811E29" w:rsidRPr="00811E29" w:rsidTr="00811E29">
        <w:trPr>
          <w:trHeight w:val="10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10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10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10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1480"/>
        </w:trPr>
        <w:tc>
          <w:tcPr>
            <w:tcW w:w="103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Your relationship to the school, eg parent, carer, neighbour, member of the public, student:</w:t>
            </w:r>
          </w:p>
        </w:tc>
      </w:tr>
      <w:tr w:rsidR="00811E29" w:rsidRPr="00811E29" w:rsidTr="00811E29">
        <w:trPr>
          <w:trHeight w:val="7840"/>
        </w:trPr>
        <w:tc>
          <w:tcPr>
            <w:tcW w:w="103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Please give details of your complaint, and attach any paperwork if necessary:</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 xml:space="preserve"> </w:t>
            </w:r>
          </w:p>
        </w:tc>
      </w:tr>
      <w:tr w:rsidR="00811E29" w:rsidRPr="00811E29" w:rsidTr="00811E29">
        <w:trPr>
          <w:trHeight w:val="200"/>
        </w:trPr>
        <w:tc>
          <w:tcPr>
            <w:tcW w:w="0" w:type="auto"/>
            <w:tcBorders>
              <w:top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0"/>
                <w:szCs w:val="24"/>
              </w:rPr>
            </w:pPr>
          </w:p>
        </w:tc>
        <w:tc>
          <w:tcPr>
            <w:tcW w:w="0" w:type="auto"/>
            <w:tcBorders>
              <w:top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0"/>
                <w:szCs w:val="24"/>
              </w:rPr>
            </w:pPr>
          </w:p>
        </w:tc>
        <w:tc>
          <w:tcPr>
            <w:tcW w:w="6320" w:type="dxa"/>
            <w:tcBorders>
              <w:top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0"/>
                <w:szCs w:val="24"/>
              </w:rPr>
            </w:pPr>
          </w:p>
        </w:tc>
      </w:tr>
    </w:tbl>
    <w:p w:rsidR="00811E29" w:rsidRPr="00811E29" w:rsidRDefault="00811E29" w:rsidP="00811E29">
      <w:pPr>
        <w:spacing w:after="19" w:line="240" w:lineRule="auto"/>
        <w:ind w:hanging="432"/>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107"/>
      </w:tblGrid>
      <w:tr w:rsidR="00811E29" w:rsidRPr="00811E29" w:rsidTr="00811E29">
        <w:trPr>
          <w:trHeight w:val="8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What action, if any, have you already taken to try and resolve your complaint?  Who did you speak to, when and what was the response?</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8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What actions do you feel might resolve the problem at this stage?</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bl>
    <w:p w:rsidR="00811E29" w:rsidRPr="00811E29" w:rsidRDefault="00811E29" w:rsidP="00811E29">
      <w:pPr>
        <w:spacing w:after="19" w:line="240" w:lineRule="auto"/>
        <w:ind w:hanging="432"/>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19" w:line="240" w:lineRule="auto"/>
        <w:ind w:hanging="432"/>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Signature:_________________________________________________________</w:t>
      </w:r>
    </w:p>
    <w:p w:rsidR="00811E29" w:rsidRPr="00811E29" w:rsidRDefault="00811E29" w:rsidP="00811E29">
      <w:pPr>
        <w:spacing w:after="19" w:line="240" w:lineRule="auto"/>
        <w:ind w:hanging="432"/>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19" w:line="240" w:lineRule="auto"/>
        <w:ind w:hanging="432"/>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Date:_____________________________________________________________</w:t>
      </w:r>
    </w:p>
    <w:p w:rsidR="00811E29" w:rsidRPr="00811E29" w:rsidRDefault="00811E29" w:rsidP="00811E29">
      <w:pPr>
        <w:spacing w:after="19" w:line="240" w:lineRule="auto"/>
        <w:ind w:hanging="432"/>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p w:rsidR="00811E29" w:rsidRPr="00811E29" w:rsidRDefault="00811E29" w:rsidP="00811E29">
      <w:pPr>
        <w:spacing w:after="19" w:line="240" w:lineRule="auto"/>
        <w:ind w:hanging="432"/>
        <w:rPr>
          <w:rFonts w:asciiTheme="minorHAnsi" w:eastAsia="Times New Roman" w:hAnsiTheme="minorHAnsi" w:cs="Times New Roman"/>
          <w:color w:val="auto"/>
          <w:sz w:val="24"/>
          <w:szCs w:val="24"/>
        </w:rPr>
      </w:pPr>
      <w:r w:rsidRPr="00811E29">
        <w:rPr>
          <w:rFonts w:asciiTheme="minorHAnsi" w:eastAsia="Times New Roman" w:hAnsiTheme="minorHAnsi" w:cs="Times New Roman"/>
          <w:color w:val="BFBFBF"/>
          <w:sz w:val="24"/>
          <w:szCs w:val="24"/>
        </w:rPr>
        <w:t>_____________________________________________________________________</w:t>
      </w:r>
    </w:p>
    <w:p w:rsidR="00811E29" w:rsidRPr="00811E29" w:rsidRDefault="00811E29" w:rsidP="00811E29">
      <w:pPr>
        <w:spacing w:after="19" w:line="240" w:lineRule="auto"/>
        <w:ind w:hanging="432"/>
        <w:rPr>
          <w:rFonts w:asciiTheme="minorHAnsi" w:eastAsia="Times New Roman" w:hAnsiTheme="minorHAnsi" w:cs="Times New Roman"/>
          <w:color w:val="auto"/>
          <w:sz w:val="24"/>
          <w:szCs w:val="24"/>
        </w:rPr>
      </w:pPr>
      <w:r w:rsidRPr="00811E29">
        <w:rPr>
          <w:rFonts w:asciiTheme="minorHAnsi" w:eastAsia="Times New Roman" w:hAnsiTheme="minorHAnsi" w:cs="Times New Roman"/>
          <w:b/>
          <w:bCs/>
          <w:sz w:val="24"/>
          <w:szCs w:val="24"/>
        </w:rPr>
        <w:t>Official Use:</w:t>
      </w:r>
    </w:p>
    <w:p w:rsidR="00811E29" w:rsidRPr="00811E29" w:rsidRDefault="00811E29" w:rsidP="00811E29">
      <w:pPr>
        <w:spacing w:after="19" w:line="240" w:lineRule="auto"/>
        <w:ind w:hanging="432"/>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bl>
      <w:tblPr>
        <w:tblW w:w="10165" w:type="dxa"/>
        <w:tblCellMar>
          <w:top w:w="15" w:type="dxa"/>
          <w:left w:w="15" w:type="dxa"/>
          <w:bottom w:w="15" w:type="dxa"/>
          <w:right w:w="15" w:type="dxa"/>
        </w:tblCellMar>
        <w:tblLook w:val="04A0" w:firstRow="1" w:lastRow="0" w:firstColumn="1" w:lastColumn="0" w:noHBand="0" w:noVBand="1"/>
      </w:tblPr>
      <w:tblGrid>
        <w:gridCol w:w="2836"/>
        <w:gridCol w:w="7329"/>
      </w:tblGrid>
      <w:tr w:rsidR="00811E29" w:rsidRPr="00811E29" w:rsidTr="00811E29">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Date of acknowledgement:</w:t>
            </w:r>
          </w:p>
        </w:tc>
        <w:tc>
          <w:tcPr>
            <w:tcW w:w="7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By whom:</w:t>
            </w:r>
          </w:p>
        </w:tc>
        <w:tc>
          <w:tcPr>
            <w:tcW w:w="7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Complaint referred to:</w:t>
            </w:r>
          </w:p>
        </w:tc>
        <w:tc>
          <w:tcPr>
            <w:tcW w:w="7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r w:rsidR="00811E29" w:rsidRPr="00811E29" w:rsidTr="00811E29">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Date:</w:t>
            </w:r>
          </w:p>
        </w:tc>
        <w:tc>
          <w:tcPr>
            <w:tcW w:w="7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1E29" w:rsidRPr="00811E29" w:rsidRDefault="00811E29" w:rsidP="00811E29">
            <w:pPr>
              <w:spacing w:after="0" w:line="240" w:lineRule="auto"/>
              <w:rPr>
                <w:rFonts w:asciiTheme="minorHAnsi" w:eastAsia="Times New Roman" w:hAnsiTheme="minorHAnsi" w:cs="Times New Roman"/>
                <w:color w:val="auto"/>
                <w:sz w:val="24"/>
                <w:szCs w:val="24"/>
              </w:rPr>
            </w:pPr>
            <w:r w:rsidRPr="00811E29">
              <w:rPr>
                <w:rFonts w:asciiTheme="minorHAnsi" w:eastAsia="Times New Roman" w:hAnsiTheme="minorHAnsi" w:cs="Times New Roman"/>
                <w:sz w:val="24"/>
                <w:szCs w:val="24"/>
              </w:rPr>
              <w:t xml:space="preserve"> </w:t>
            </w:r>
          </w:p>
        </w:tc>
      </w:tr>
    </w:tbl>
    <w:p w:rsidR="00C61945" w:rsidRPr="00811E29" w:rsidRDefault="00C61945">
      <w:pPr>
        <w:spacing w:after="19"/>
        <w:ind w:left="432"/>
        <w:rPr>
          <w:rFonts w:asciiTheme="minorHAnsi" w:hAnsiTheme="minorHAnsi"/>
        </w:rPr>
      </w:pPr>
    </w:p>
    <w:sectPr w:rsidR="00C61945" w:rsidRPr="00811E29" w:rsidSect="00AD0793">
      <w:headerReference w:type="default" r:id="rId10"/>
      <w:pgSz w:w="11906" w:h="16838"/>
      <w:pgMar w:top="365" w:right="991" w:bottom="807"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F51" w:rsidRDefault="00323F51" w:rsidP="00323F51">
      <w:pPr>
        <w:spacing w:after="0" w:line="240" w:lineRule="auto"/>
      </w:pPr>
      <w:r>
        <w:separator/>
      </w:r>
    </w:p>
  </w:endnote>
  <w:endnote w:type="continuationSeparator" w:id="0">
    <w:p w:rsidR="00323F51" w:rsidRDefault="00323F51" w:rsidP="0032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F51" w:rsidRDefault="00323F51" w:rsidP="00323F51">
      <w:pPr>
        <w:spacing w:after="0" w:line="240" w:lineRule="auto"/>
      </w:pPr>
      <w:r>
        <w:separator/>
      </w:r>
    </w:p>
  </w:footnote>
  <w:footnote w:type="continuationSeparator" w:id="0">
    <w:p w:rsidR="00323F51" w:rsidRDefault="00323F51" w:rsidP="00323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53553"/>
      <w:docPartObj>
        <w:docPartGallery w:val="Page Numbers (Top of Page)"/>
        <w:docPartUnique/>
      </w:docPartObj>
    </w:sdtPr>
    <w:sdtEndPr>
      <w:rPr>
        <w:noProof/>
      </w:rPr>
    </w:sdtEndPr>
    <w:sdtContent>
      <w:p w:rsidR="00323F51" w:rsidRDefault="00323F51">
        <w:pPr>
          <w:pStyle w:val="Header"/>
        </w:pPr>
        <w:r>
          <w:fldChar w:fldCharType="begin"/>
        </w:r>
        <w:r>
          <w:instrText xml:space="preserve"> PAGE   \* MERGEFORMAT </w:instrText>
        </w:r>
        <w:r>
          <w:fldChar w:fldCharType="separate"/>
        </w:r>
        <w:r w:rsidR="00BA4677">
          <w:rPr>
            <w:noProof/>
          </w:rPr>
          <w:t>1</w:t>
        </w:r>
        <w:r>
          <w:rPr>
            <w:noProof/>
          </w:rPr>
          <w:fldChar w:fldCharType="end"/>
        </w:r>
      </w:p>
    </w:sdtContent>
  </w:sdt>
  <w:p w:rsidR="00323F51" w:rsidRDefault="003F79ED" w:rsidP="003F79ED">
    <w:pPr>
      <w:pStyle w:val="Header"/>
      <w:tabs>
        <w:tab w:val="clear" w:pos="4513"/>
        <w:tab w:val="clear" w:pos="9026"/>
        <w:tab w:val="left"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09B9"/>
    <w:multiLevelType w:val="multilevel"/>
    <w:tmpl w:val="720E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00BD9"/>
    <w:multiLevelType w:val="hybridMultilevel"/>
    <w:tmpl w:val="B346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0144B"/>
    <w:multiLevelType w:val="hybridMultilevel"/>
    <w:tmpl w:val="78049D94"/>
    <w:lvl w:ilvl="0" w:tplc="C48475D4">
      <w:start w:val="3"/>
      <w:numFmt w:val="upperLetter"/>
      <w:lvlText w:val="%1."/>
      <w:lvlJc w:val="left"/>
      <w:pPr>
        <w:tabs>
          <w:tab w:val="num" w:pos="720"/>
        </w:tabs>
        <w:ind w:left="720" w:hanging="360"/>
      </w:pPr>
    </w:lvl>
    <w:lvl w:ilvl="1" w:tplc="DDACC4D8" w:tentative="1">
      <w:start w:val="1"/>
      <w:numFmt w:val="decimal"/>
      <w:lvlText w:val="%2."/>
      <w:lvlJc w:val="left"/>
      <w:pPr>
        <w:tabs>
          <w:tab w:val="num" w:pos="1440"/>
        </w:tabs>
        <w:ind w:left="1440" w:hanging="360"/>
      </w:pPr>
    </w:lvl>
    <w:lvl w:ilvl="2" w:tplc="1E9CC4E0" w:tentative="1">
      <w:start w:val="1"/>
      <w:numFmt w:val="decimal"/>
      <w:lvlText w:val="%3."/>
      <w:lvlJc w:val="left"/>
      <w:pPr>
        <w:tabs>
          <w:tab w:val="num" w:pos="2160"/>
        </w:tabs>
        <w:ind w:left="2160" w:hanging="360"/>
      </w:pPr>
    </w:lvl>
    <w:lvl w:ilvl="3" w:tplc="503440A4" w:tentative="1">
      <w:start w:val="1"/>
      <w:numFmt w:val="decimal"/>
      <w:lvlText w:val="%4."/>
      <w:lvlJc w:val="left"/>
      <w:pPr>
        <w:tabs>
          <w:tab w:val="num" w:pos="2880"/>
        </w:tabs>
        <w:ind w:left="2880" w:hanging="360"/>
      </w:pPr>
    </w:lvl>
    <w:lvl w:ilvl="4" w:tplc="2632CF0C" w:tentative="1">
      <w:start w:val="1"/>
      <w:numFmt w:val="decimal"/>
      <w:lvlText w:val="%5."/>
      <w:lvlJc w:val="left"/>
      <w:pPr>
        <w:tabs>
          <w:tab w:val="num" w:pos="3600"/>
        </w:tabs>
        <w:ind w:left="3600" w:hanging="360"/>
      </w:pPr>
    </w:lvl>
    <w:lvl w:ilvl="5" w:tplc="82604058" w:tentative="1">
      <w:start w:val="1"/>
      <w:numFmt w:val="decimal"/>
      <w:lvlText w:val="%6."/>
      <w:lvlJc w:val="left"/>
      <w:pPr>
        <w:tabs>
          <w:tab w:val="num" w:pos="4320"/>
        </w:tabs>
        <w:ind w:left="4320" w:hanging="360"/>
      </w:pPr>
    </w:lvl>
    <w:lvl w:ilvl="6" w:tplc="CACA26A0" w:tentative="1">
      <w:start w:val="1"/>
      <w:numFmt w:val="decimal"/>
      <w:lvlText w:val="%7."/>
      <w:lvlJc w:val="left"/>
      <w:pPr>
        <w:tabs>
          <w:tab w:val="num" w:pos="5040"/>
        </w:tabs>
        <w:ind w:left="5040" w:hanging="360"/>
      </w:pPr>
    </w:lvl>
    <w:lvl w:ilvl="7" w:tplc="147066D8" w:tentative="1">
      <w:start w:val="1"/>
      <w:numFmt w:val="decimal"/>
      <w:lvlText w:val="%8."/>
      <w:lvlJc w:val="left"/>
      <w:pPr>
        <w:tabs>
          <w:tab w:val="num" w:pos="5760"/>
        </w:tabs>
        <w:ind w:left="5760" w:hanging="360"/>
      </w:pPr>
    </w:lvl>
    <w:lvl w:ilvl="8" w:tplc="F2E4A7F2" w:tentative="1">
      <w:start w:val="1"/>
      <w:numFmt w:val="decimal"/>
      <w:lvlText w:val="%9."/>
      <w:lvlJc w:val="left"/>
      <w:pPr>
        <w:tabs>
          <w:tab w:val="num" w:pos="6480"/>
        </w:tabs>
        <w:ind w:left="6480" w:hanging="360"/>
      </w:pPr>
    </w:lvl>
  </w:abstractNum>
  <w:abstractNum w:abstractNumId="3" w15:restartNumberingAfterBreak="0">
    <w:nsid w:val="618A2A12"/>
    <w:multiLevelType w:val="hybridMultilevel"/>
    <w:tmpl w:val="3580BCD6"/>
    <w:lvl w:ilvl="0" w:tplc="ED14DDD8">
      <w:start w:val="1"/>
      <w:numFmt w:val="upperLetter"/>
      <w:lvlText w:val="%1)"/>
      <w:lvlJc w:val="left"/>
      <w:pPr>
        <w:ind w:left="720" w:hanging="360"/>
      </w:pPr>
      <w:rPr>
        <w:rFonts w:asciiTheme="minorHAnsi" w:eastAsia="Arial"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376E07"/>
    <w:multiLevelType w:val="hybridMultilevel"/>
    <w:tmpl w:val="C974197A"/>
    <w:lvl w:ilvl="0" w:tplc="C8A28F74">
      <w:start w:val="4"/>
      <w:numFmt w:val="upperLetter"/>
      <w:lvlText w:val="%1."/>
      <w:lvlJc w:val="left"/>
      <w:pPr>
        <w:tabs>
          <w:tab w:val="num" w:pos="720"/>
        </w:tabs>
        <w:ind w:left="720" w:hanging="360"/>
      </w:pPr>
    </w:lvl>
    <w:lvl w:ilvl="1" w:tplc="CB864EB8" w:tentative="1">
      <w:start w:val="1"/>
      <w:numFmt w:val="decimal"/>
      <w:lvlText w:val="%2."/>
      <w:lvlJc w:val="left"/>
      <w:pPr>
        <w:tabs>
          <w:tab w:val="num" w:pos="1440"/>
        </w:tabs>
        <w:ind w:left="1440" w:hanging="360"/>
      </w:pPr>
    </w:lvl>
    <w:lvl w:ilvl="2" w:tplc="54768D82" w:tentative="1">
      <w:start w:val="1"/>
      <w:numFmt w:val="decimal"/>
      <w:lvlText w:val="%3."/>
      <w:lvlJc w:val="left"/>
      <w:pPr>
        <w:tabs>
          <w:tab w:val="num" w:pos="2160"/>
        </w:tabs>
        <w:ind w:left="2160" w:hanging="360"/>
      </w:pPr>
    </w:lvl>
    <w:lvl w:ilvl="3" w:tplc="1834C0B8" w:tentative="1">
      <w:start w:val="1"/>
      <w:numFmt w:val="decimal"/>
      <w:lvlText w:val="%4."/>
      <w:lvlJc w:val="left"/>
      <w:pPr>
        <w:tabs>
          <w:tab w:val="num" w:pos="2880"/>
        </w:tabs>
        <w:ind w:left="2880" w:hanging="360"/>
      </w:pPr>
    </w:lvl>
    <w:lvl w:ilvl="4" w:tplc="D7267D34" w:tentative="1">
      <w:start w:val="1"/>
      <w:numFmt w:val="decimal"/>
      <w:lvlText w:val="%5."/>
      <w:lvlJc w:val="left"/>
      <w:pPr>
        <w:tabs>
          <w:tab w:val="num" w:pos="3600"/>
        </w:tabs>
        <w:ind w:left="3600" w:hanging="360"/>
      </w:pPr>
    </w:lvl>
    <w:lvl w:ilvl="5" w:tplc="B8820550" w:tentative="1">
      <w:start w:val="1"/>
      <w:numFmt w:val="decimal"/>
      <w:lvlText w:val="%6."/>
      <w:lvlJc w:val="left"/>
      <w:pPr>
        <w:tabs>
          <w:tab w:val="num" w:pos="4320"/>
        </w:tabs>
        <w:ind w:left="4320" w:hanging="360"/>
      </w:pPr>
    </w:lvl>
    <w:lvl w:ilvl="6" w:tplc="2FF40FFC" w:tentative="1">
      <w:start w:val="1"/>
      <w:numFmt w:val="decimal"/>
      <w:lvlText w:val="%7."/>
      <w:lvlJc w:val="left"/>
      <w:pPr>
        <w:tabs>
          <w:tab w:val="num" w:pos="5040"/>
        </w:tabs>
        <w:ind w:left="5040" w:hanging="360"/>
      </w:pPr>
    </w:lvl>
    <w:lvl w:ilvl="7" w:tplc="B4ACA37A" w:tentative="1">
      <w:start w:val="1"/>
      <w:numFmt w:val="decimal"/>
      <w:lvlText w:val="%8."/>
      <w:lvlJc w:val="left"/>
      <w:pPr>
        <w:tabs>
          <w:tab w:val="num" w:pos="5760"/>
        </w:tabs>
        <w:ind w:left="5760" w:hanging="360"/>
      </w:pPr>
    </w:lvl>
    <w:lvl w:ilvl="8" w:tplc="17CA0A82" w:tentative="1">
      <w:start w:val="1"/>
      <w:numFmt w:val="decimal"/>
      <w:lvlText w:val="%9."/>
      <w:lvlJc w:val="left"/>
      <w:pPr>
        <w:tabs>
          <w:tab w:val="num" w:pos="6480"/>
        </w:tabs>
        <w:ind w:left="6480" w:hanging="360"/>
      </w:pPr>
    </w:lvl>
  </w:abstractNum>
  <w:abstractNum w:abstractNumId="5" w15:restartNumberingAfterBreak="0">
    <w:nsid w:val="711E4EC2"/>
    <w:multiLevelType w:val="hybridMultilevel"/>
    <w:tmpl w:val="761C891E"/>
    <w:lvl w:ilvl="0" w:tplc="A6EE83CE">
      <w:start w:val="2"/>
      <w:numFmt w:val="upperLetter"/>
      <w:lvlText w:val="%1."/>
      <w:lvlJc w:val="left"/>
      <w:pPr>
        <w:tabs>
          <w:tab w:val="num" w:pos="720"/>
        </w:tabs>
        <w:ind w:left="720" w:hanging="360"/>
      </w:pPr>
    </w:lvl>
    <w:lvl w:ilvl="1" w:tplc="E52C8E30" w:tentative="1">
      <w:start w:val="1"/>
      <w:numFmt w:val="decimal"/>
      <w:lvlText w:val="%2."/>
      <w:lvlJc w:val="left"/>
      <w:pPr>
        <w:tabs>
          <w:tab w:val="num" w:pos="1440"/>
        </w:tabs>
        <w:ind w:left="1440" w:hanging="360"/>
      </w:pPr>
    </w:lvl>
    <w:lvl w:ilvl="2" w:tplc="373A2606" w:tentative="1">
      <w:start w:val="1"/>
      <w:numFmt w:val="decimal"/>
      <w:lvlText w:val="%3."/>
      <w:lvlJc w:val="left"/>
      <w:pPr>
        <w:tabs>
          <w:tab w:val="num" w:pos="2160"/>
        </w:tabs>
        <w:ind w:left="2160" w:hanging="360"/>
      </w:pPr>
    </w:lvl>
    <w:lvl w:ilvl="3" w:tplc="2A7EA86E" w:tentative="1">
      <w:start w:val="1"/>
      <w:numFmt w:val="decimal"/>
      <w:lvlText w:val="%4."/>
      <w:lvlJc w:val="left"/>
      <w:pPr>
        <w:tabs>
          <w:tab w:val="num" w:pos="2880"/>
        </w:tabs>
        <w:ind w:left="2880" w:hanging="360"/>
      </w:pPr>
    </w:lvl>
    <w:lvl w:ilvl="4" w:tplc="1188F564" w:tentative="1">
      <w:start w:val="1"/>
      <w:numFmt w:val="decimal"/>
      <w:lvlText w:val="%5."/>
      <w:lvlJc w:val="left"/>
      <w:pPr>
        <w:tabs>
          <w:tab w:val="num" w:pos="3600"/>
        </w:tabs>
        <w:ind w:left="3600" w:hanging="360"/>
      </w:pPr>
    </w:lvl>
    <w:lvl w:ilvl="5" w:tplc="94D2E504" w:tentative="1">
      <w:start w:val="1"/>
      <w:numFmt w:val="decimal"/>
      <w:lvlText w:val="%6."/>
      <w:lvlJc w:val="left"/>
      <w:pPr>
        <w:tabs>
          <w:tab w:val="num" w:pos="4320"/>
        </w:tabs>
        <w:ind w:left="4320" w:hanging="360"/>
      </w:pPr>
    </w:lvl>
    <w:lvl w:ilvl="6" w:tplc="75B08452" w:tentative="1">
      <w:start w:val="1"/>
      <w:numFmt w:val="decimal"/>
      <w:lvlText w:val="%7."/>
      <w:lvlJc w:val="left"/>
      <w:pPr>
        <w:tabs>
          <w:tab w:val="num" w:pos="5040"/>
        </w:tabs>
        <w:ind w:left="5040" w:hanging="360"/>
      </w:pPr>
    </w:lvl>
    <w:lvl w:ilvl="7" w:tplc="CE8A21E4" w:tentative="1">
      <w:start w:val="1"/>
      <w:numFmt w:val="decimal"/>
      <w:lvlText w:val="%8."/>
      <w:lvlJc w:val="left"/>
      <w:pPr>
        <w:tabs>
          <w:tab w:val="num" w:pos="5760"/>
        </w:tabs>
        <w:ind w:left="5760" w:hanging="360"/>
      </w:pPr>
    </w:lvl>
    <w:lvl w:ilvl="8" w:tplc="6BEC9C6E" w:tentative="1">
      <w:start w:val="1"/>
      <w:numFmt w:val="decimal"/>
      <w:lvlText w:val="%9."/>
      <w:lvlJc w:val="left"/>
      <w:pPr>
        <w:tabs>
          <w:tab w:val="num" w:pos="6480"/>
        </w:tabs>
        <w:ind w:left="6480" w:hanging="360"/>
      </w:pPr>
    </w:lvl>
  </w:abstractNum>
  <w:num w:numId="1">
    <w:abstractNumId w:val="1"/>
  </w:num>
  <w:num w:numId="2">
    <w:abstractNumId w:val="3"/>
  </w:num>
  <w:num w:numId="3">
    <w:abstractNumId w:val="0"/>
    <w:lvlOverride w:ilvl="0">
      <w:lvl w:ilvl="0">
        <w:numFmt w:val="upperLetter"/>
        <w:lvlText w:val="%1."/>
        <w:lvlJc w:val="left"/>
      </w:lvl>
    </w:lvlOverride>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45"/>
    <w:rsid w:val="00004063"/>
    <w:rsid w:val="00016F2D"/>
    <w:rsid w:val="000F4AEB"/>
    <w:rsid w:val="001B644D"/>
    <w:rsid w:val="00323F51"/>
    <w:rsid w:val="003F79ED"/>
    <w:rsid w:val="00531339"/>
    <w:rsid w:val="00622B2E"/>
    <w:rsid w:val="00732F34"/>
    <w:rsid w:val="007B0E8B"/>
    <w:rsid w:val="00803D36"/>
    <w:rsid w:val="00811E29"/>
    <w:rsid w:val="00824DA7"/>
    <w:rsid w:val="008D2016"/>
    <w:rsid w:val="008E617B"/>
    <w:rsid w:val="00934793"/>
    <w:rsid w:val="009C1B97"/>
    <w:rsid w:val="00A23732"/>
    <w:rsid w:val="00A35FD7"/>
    <w:rsid w:val="00A47FB6"/>
    <w:rsid w:val="00AD0793"/>
    <w:rsid w:val="00AF723E"/>
    <w:rsid w:val="00BA4677"/>
    <w:rsid w:val="00BE2C2A"/>
    <w:rsid w:val="00C61945"/>
    <w:rsid w:val="00CD4DCD"/>
    <w:rsid w:val="00D92B40"/>
    <w:rsid w:val="00EF66DA"/>
    <w:rsid w:val="00F06852"/>
    <w:rsid w:val="00F7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392597C-DBA4-4C2D-BCB6-45CB72FB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32"/>
    <w:rPr>
      <w:rFonts w:ascii="Segoe UI" w:eastAsia="Calibri" w:hAnsi="Segoe UI" w:cs="Segoe UI"/>
      <w:color w:val="000000"/>
      <w:sz w:val="18"/>
      <w:szCs w:val="18"/>
    </w:rPr>
  </w:style>
  <w:style w:type="paragraph" w:styleId="ListParagraph">
    <w:name w:val="List Paragraph"/>
    <w:basedOn w:val="Normal"/>
    <w:uiPriority w:val="34"/>
    <w:qFormat/>
    <w:rsid w:val="00A23732"/>
    <w:pPr>
      <w:spacing w:after="200" w:line="276" w:lineRule="auto"/>
      <w:ind w:left="720"/>
      <w:contextualSpacing/>
    </w:pPr>
    <w:rPr>
      <w:rFonts w:asciiTheme="minorHAnsi" w:eastAsiaTheme="minorHAnsi" w:hAnsiTheme="minorHAnsi" w:cstheme="minorBidi"/>
      <w:color w:val="auto"/>
      <w:lang w:eastAsia="en-US"/>
    </w:rPr>
  </w:style>
  <w:style w:type="table" w:styleId="TableGrid0">
    <w:name w:val="Table Grid"/>
    <w:basedOn w:val="TableNormal"/>
    <w:uiPriority w:val="39"/>
    <w:rsid w:val="009C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2B40"/>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323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F51"/>
    <w:rPr>
      <w:rFonts w:ascii="Calibri" w:eastAsia="Calibri" w:hAnsi="Calibri" w:cs="Calibri"/>
      <w:color w:val="000000"/>
    </w:rPr>
  </w:style>
  <w:style w:type="paragraph" w:styleId="Footer">
    <w:name w:val="footer"/>
    <w:basedOn w:val="Normal"/>
    <w:link w:val="FooterChar"/>
    <w:uiPriority w:val="99"/>
    <w:unhideWhenUsed/>
    <w:rsid w:val="00323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F5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6819">
      <w:bodyDiv w:val="1"/>
      <w:marLeft w:val="0"/>
      <w:marRight w:val="0"/>
      <w:marTop w:val="0"/>
      <w:marBottom w:val="0"/>
      <w:divBdr>
        <w:top w:val="none" w:sz="0" w:space="0" w:color="auto"/>
        <w:left w:val="none" w:sz="0" w:space="0" w:color="auto"/>
        <w:bottom w:val="none" w:sz="0" w:space="0" w:color="auto"/>
        <w:right w:val="none" w:sz="0" w:space="0" w:color="auto"/>
      </w:divBdr>
      <w:divsChild>
        <w:div w:id="929629759">
          <w:marLeft w:val="-576"/>
          <w:marRight w:val="0"/>
          <w:marTop w:val="0"/>
          <w:marBottom w:val="0"/>
          <w:divBdr>
            <w:top w:val="none" w:sz="0" w:space="0" w:color="auto"/>
            <w:left w:val="none" w:sz="0" w:space="0" w:color="auto"/>
            <w:bottom w:val="none" w:sz="0" w:space="0" w:color="auto"/>
            <w:right w:val="none" w:sz="0" w:space="0" w:color="auto"/>
          </w:divBdr>
        </w:div>
        <w:div w:id="438139244">
          <w:marLeft w:val="0"/>
          <w:marRight w:val="0"/>
          <w:marTop w:val="0"/>
          <w:marBottom w:val="0"/>
          <w:divBdr>
            <w:top w:val="none" w:sz="0" w:space="0" w:color="auto"/>
            <w:left w:val="none" w:sz="0" w:space="0" w:color="auto"/>
            <w:bottom w:val="none" w:sz="0" w:space="0" w:color="auto"/>
            <w:right w:val="none" w:sz="0" w:space="0" w:color="auto"/>
          </w:divBdr>
        </w:div>
        <w:div w:id="1009286169">
          <w:marLeft w:val="0"/>
          <w:marRight w:val="0"/>
          <w:marTop w:val="0"/>
          <w:marBottom w:val="0"/>
          <w:divBdr>
            <w:top w:val="none" w:sz="0" w:space="0" w:color="auto"/>
            <w:left w:val="none" w:sz="0" w:space="0" w:color="auto"/>
            <w:bottom w:val="none" w:sz="0" w:space="0" w:color="auto"/>
            <w:right w:val="none" w:sz="0" w:space="0" w:color="auto"/>
          </w:divBdr>
        </w:div>
        <w:div w:id="932011699">
          <w:marLeft w:val="0"/>
          <w:marRight w:val="0"/>
          <w:marTop w:val="0"/>
          <w:marBottom w:val="0"/>
          <w:divBdr>
            <w:top w:val="none" w:sz="0" w:space="0" w:color="auto"/>
            <w:left w:val="none" w:sz="0" w:space="0" w:color="auto"/>
            <w:bottom w:val="none" w:sz="0" w:space="0" w:color="auto"/>
            <w:right w:val="none" w:sz="0" w:space="0" w:color="auto"/>
          </w:divBdr>
        </w:div>
      </w:divsChild>
    </w:div>
    <w:div w:id="633487338">
      <w:bodyDiv w:val="1"/>
      <w:marLeft w:val="0"/>
      <w:marRight w:val="0"/>
      <w:marTop w:val="0"/>
      <w:marBottom w:val="0"/>
      <w:divBdr>
        <w:top w:val="none" w:sz="0" w:space="0" w:color="auto"/>
        <w:left w:val="none" w:sz="0" w:space="0" w:color="auto"/>
        <w:bottom w:val="none" w:sz="0" w:space="0" w:color="auto"/>
        <w:right w:val="none" w:sz="0" w:space="0" w:color="auto"/>
      </w:divBdr>
      <w:divsChild>
        <w:div w:id="1080129748">
          <w:marLeft w:val="-576"/>
          <w:marRight w:val="0"/>
          <w:marTop w:val="0"/>
          <w:marBottom w:val="0"/>
          <w:divBdr>
            <w:top w:val="none" w:sz="0" w:space="0" w:color="auto"/>
            <w:left w:val="none" w:sz="0" w:space="0" w:color="auto"/>
            <w:bottom w:val="none" w:sz="0" w:space="0" w:color="auto"/>
            <w:right w:val="none" w:sz="0" w:space="0" w:color="auto"/>
          </w:divBdr>
        </w:div>
        <w:div w:id="1993287741">
          <w:marLeft w:val="0"/>
          <w:marRight w:val="0"/>
          <w:marTop w:val="0"/>
          <w:marBottom w:val="0"/>
          <w:divBdr>
            <w:top w:val="none" w:sz="0" w:space="0" w:color="auto"/>
            <w:left w:val="none" w:sz="0" w:space="0" w:color="auto"/>
            <w:bottom w:val="none" w:sz="0" w:space="0" w:color="auto"/>
            <w:right w:val="none" w:sz="0" w:space="0" w:color="auto"/>
          </w:divBdr>
        </w:div>
        <w:div w:id="397554975">
          <w:marLeft w:val="0"/>
          <w:marRight w:val="0"/>
          <w:marTop w:val="0"/>
          <w:marBottom w:val="0"/>
          <w:divBdr>
            <w:top w:val="none" w:sz="0" w:space="0" w:color="auto"/>
            <w:left w:val="none" w:sz="0" w:space="0" w:color="auto"/>
            <w:bottom w:val="none" w:sz="0" w:space="0" w:color="auto"/>
            <w:right w:val="none" w:sz="0" w:space="0" w:color="auto"/>
          </w:divBdr>
        </w:div>
        <w:div w:id="21086528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y@tranmerepark.leed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5517F-6237-42EC-9D35-D3391865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Science Policy for………………………………………………………………………………… School</vt:lpstr>
    </vt:vector>
  </TitlesOfParts>
  <Company>Tranmere Park</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Policy for………………………………………………………………………………… School</dc:title>
  <dc:creator>mcgladb01</dc:creator>
  <cp:lastModifiedBy>Rachel Carlisle</cp:lastModifiedBy>
  <cp:revision>2</cp:revision>
  <cp:lastPrinted>2019-01-15T14:45:00Z</cp:lastPrinted>
  <dcterms:created xsi:type="dcterms:W3CDTF">2019-02-04T12:36:00Z</dcterms:created>
  <dcterms:modified xsi:type="dcterms:W3CDTF">2019-02-04T12:36:00Z</dcterms:modified>
</cp:coreProperties>
</file>